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72F" w:rsidRPr="005046EA" w:rsidRDefault="00D6472F" w:rsidP="00D6472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sz w:val="20"/>
          <w:szCs w:val="20"/>
        </w:rPr>
      </w:pPr>
      <w:r w:rsidRPr="005046EA">
        <w:rPr>
          <w:rFonts w:cs="Arial"/>
          <w:sz w:val="20"/>
          <w:szCs w:val="20"/>
        </w:rPr>
        <w:t>DEPARTEMENT DU LOT</w:t>
      </w:r>
    </w:p>
    <w:p w:rsidR="00D6472F" w:rsidRPr="005046EA" w:rsidRDefault="00D6472F" w:rsidP="00D6472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sz w:val="20"/>
          <w:szCs w:val="20"/>
        </w:rPr>
      </w:pPr>
      <w:r w:rsidRPr="005046EA">
        <w:rPr>
          <w:rFonts w:cs="Arial"/>
          <w:sz w:val="20"/>
          <w:szCs w:val="20"/>
        </w:rPr>
        <w:t>Arrondissement de FIGEAC</w:t>
      </w:r>
    </w:p>
    <w:p w:rsidR="00D6472F" w:rsidRPr="005046EA" w:rsidRDefault="00D6472F" w:rsidP="00D6472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r w:rsidRPr="005046EA">
        <w:rPr>
          <w:rFonts w:cs="Arial"/>
          <w:sz w:val="20"/>
          <w:szCs w:val="20"/>
        </w:rPr>
        <w:t xml:space="preserve">          </w:t>
      </w:r>
      <w:r w:rsidRPr="005046EA">
        <w:rPr>
          <w:rFonts w:cs="Arial"/>
          <w:b/>
          <w:bCs/>
          <w:sz w:val="20"/>
          <w:szCs w:val="20"/>
        </w:rPr>
        <w:t>MAIRIE</w:t>
      </w:r>
    </w:p>
    <w:p w:rsidR="00D6472F" w:rsidRPr="005046EA" w:rsidRDefault="00D6472F" w:rsidP="00D6472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r w:rsidRPr="005046EA">
        <w:rPr>
          <w:rFonts w:cs="Arial"/>
          <w:b/>
          <w:bCs/>
          <w:sz w:val="20"/>
          <w:szCs w:val="20"/>
        </w:rPr>
        <w:tab/>
        <w:t xml:space="preserve"> DE</w:t>
      </w:r>
    </w:p>
    <w:p w:rsidR="00D6472F" w:rsidRPr="005046EA" w:rsidRDefault="00D6472F" w:rsidP="00D6472F">
      <w:pPr>
        <w:keepN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outlineLvl w:val="0"/>
        <w:rPr>
          <w:rFonts w:cs="Arial"/>
          <w:b/>
          <w:bCs/>
          <w:sz w:val="20"/>
          <w:szCs w:val="20"/>
        </w:rPr>
      </w:pPr>
      <w:r w:rsidRPr="005046EA">
        <w:rPr>
          <w:rFonts w:cs="Arial"/>
          <w:b/>
          <w:bCs/>
          <w:sz w:val="20"/>
          <w:szCs w:val="20"/>
        </w:rPr>
        <w:t>46270 PRENDEIGNES</w:t>
      </w:r>
    </w:p>
    <w:p w:rsidR="00D6472F" w:rsidRPr="005046EA" w:rsidRDefault="00D6472F" w:rsidP="00D6472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p>
    <w:p w:rsidR="00D6472F" w:rsidRDefault="00D6472F" w:rsidP="00D6472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p>
    <w:p w:rsidR="00D6472F" w:rsidRDefault="00D6472F" w:rsidP="00D6472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cs="Arial"/>
          <w:b/>
          <w:bCs/>
          <w:sz w:val="24"/>
          <w:szCs w:val="24"/>
          <w:u w:val="single"/>
        </w:rPr>
      </w:pPr>
      <w:r>
        <w:rPr>
          <w:rFonts w:cs="Arial"/>
          <w:b/>
          <w:bCs/>
          <w:sz w:val="24"/>
          <w:szCs w:val="24"/>
          <w:u w:val="single"/>
        </w:rPr>
        <w:t>PROCES – VERBAL DU CONSEIL MUNICIPAL</w:t>
      </w:r>
    </w:p>
    <w:p w:rsidR="00D6472F" w:rsidRDefault="00D6472F" w:rsidP="00D6472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cs="Arial"/>
          <w:b/>
          <w:bCs/>
          <w:sz w:val="24"/>
          <w:szCs w:val="24"/>
          <w:u w:val="single"/>
        </w:rPr>
      </w:pPr>
      <w:r>
        <w:rPr>
          <w:rFonts w:cs="Arial"/>
          <w:b/>
          <w:bCs/>
          <w:sz w:val="24"/>
          <w:szCs w:val="24"/>
          <w:u w:val="single"/>
        </w:rPr>
        <w:t>Séance du mardi 29 septembre 2020 – 20h30</w:t>
      </w:r>
    </w:p>
    <w:p w:rsidR="00D6472F" w:rsidRDefault="00D6472F" w:rsidP="00D6472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b/>
          <w:bCs/>
          <w:sz w:val="20"/>
          <w:szCs w:val="20"/>
        </w:rPr>
      </w:pPr>
    </w:p>
    <w:p w:rsidR="00D6472F" w:rsidRPr="00DC3000" w:rsidRDefault="00D6472F" w:rsidP="00D6472F">
      <w:pPr>
        <w:jc w:val="both"/>
        <w:rPr>
          <w:rFonts w:cs="Arial"/>
        </w:rPr>
      </w:pPr>
    </w:p>
    <w:p w:rsidR="00D6472F" w:rsidRPr="003538E7" w:rsidRDefault="00D6472F" w:rsidP="00D6472F">
      <w:pPr>
        <w:jc w:val="both"/>
        <w:rPr>
          <w:rFonts w:cs="Arial"/>
        </w:rPr>
      </w:pPr>
      <w:r w:rsidRPr="003538E7">
        <w:rPr>
          <w:rFonts w:cs="Arial"/>
        </w:rPr>
        <w:t>L</w:t>
      </w:r>
      <w:r>
        <w:rPr>
          <w:rFonts w:cs="Arial"/>
        </w:rPr>
        <w:t>’an deux mille vingt, le 29 septembre</w:t>
      </w:r>
      <w:r w:rsidRPr="003538E7">
        <w:rPr>
          <w:rFonts w:cs="Arial"/>
        </w:rPr>
        <w:t>, 20h30, et en application des articles L.2121-7 et L.2121-8 du code général des collectivités territoriales (C.G.C.T.), le Conseil Municipal de la Commune de PRENDEIGNES, dûment convoqué, s’est réuni en session ordinaire, à la Mairie, sous la présidence de Monsieur BAHU Pascal, Maire.</w:t>
      </w:r>
    </w:p>
    <w:p w:rsidR="00D6472F" w:rsidRPr="003538E7" w:rsidRDefault="00D6472F" w:rsidP="00D6472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cs="Arial"/>
        </w:rPr>
      </w:pPr>
      <w:r>
        <w:rPr>
          <w:rFonts w:cs="Arial"/>
        </w:rPr>
        <w:t>Date de la convocation : 22</w:t>
      </w:r>
      <w:r w:rsidRPr="003538E7">
        <w:rPr>
          <w:rFonts w:cs="Arial"/>
        </w:rPr>
        <w:t>/0</w:t>
      </w:r>
      <w:r>
        <w:rPr>
          <w:rFonts w:cs="Arial"/>
        </w:rPr>
        <w:t>9</w:t>
      </w:r>
      <w:r w:rsidRPr="003538E7">
        <w:rPr>
          <w:rFonts w:cs="Arial"/>
        </w:rPr>
        <w:t>/2020.</w:t>
      </w:r>
    </w:p>
    <w:p w:rsidR="00D6472F" w:rsidRPr="003538E7" w:rsidRDefault="00D6472F" w:rsidP="00D6472F">
      <w:pPr>
        <w:jc w:val="both"/>
        <w:rPr>
          <w:rFonts w:cs="Arial"/>
        </w:rPr>
      </w:pPr>
      <w:r w:rsidRPr="003538E7">
        <w:rPr>
          <w:rFonts w:cs="Arial"/>
          <w:u w:val="single"/>
        </w:rPr>
        <w:t>Présents</w:t>
      </w:r>
      <w:r w:rsidRPr="003538E7">
        <w:rPr>
          <w:rFonts w:cs="Arial"/>
        </w:rPr>
        <w:t> : Pascal BAHU, Antony BARRIERE, André BOURGUIGNON, Floriane COMBE, Alain JUVENAL, Maryvonne MOUNAL, Laura NIGOU,</w:t>
      </w:r>
      <w:r w:rsidRPr="00530E15">
        <w:rPr>
          <w:rFonts w:cs="Arial"/>
        </w:rPr>
        <w:t xml:space="preserve"> </w:t>
      </w:r>
      <w:r w:rsidRPr="003538E7">
        <w:rPr>
          <w:rFonts w:cs="Arial"/>
        </w:rPr>
        <w:t>Damien PONTARLIER</w:t>
      </w:r>
      <w:r>
        <w:rPr>
          <w:rFonts w:cs="Arial"/>
        </w:rPr>
        <w:t xml:space="preserve">, </w:t>
      </w:r>
      <w:r w:rsidRPr="003538E7">
        <w:rPr>
          <w:rFonts w:cs="Arial"/>
        </w:rPr>
        <w:t>Christi</w:t>
      </w:r>
      <w:r>
        <w:rPr>
          <w:rFonts w:cs="Arial"/>
        </w:rPr>
        <w:t>an SOUIRY</w:t>
      </w:r>
      <w:r w:rsidRPr="003538E7">
        <w:rPr>
          <w:rFonts w:cs="Arial"/>
        </w:rPr>
        <w:t>.</w:t>
      </w:r>
    </w:p>
    <w:p w:rsidR="00D6472F" w:rsidRPr="00D6472F" w:rsidRDefault="00D6472F" w:rsidP="00D6472F">
      <w:pP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autoSpaceDE w:val="0"/>
        <w:autoSpaceDN w:val="0"/>
        <w:adjustRightInd w:val="0"/>
        <w:jc w:val="both"/>
        <w:rPr>
          <w:rFonts w:cstheme="minorHAnsi"/>
          <w:u w:val="single"/>
        </w:rPr>
      </w:pPr>
      <w:r w:rsidRPr="00D6472F">
        <w:rPr>
          <w:rFonts w:cstheme="minorHAnsi"/>
          <w:bCs/>
          <w:u w:val="single"/>
        </w:rPr>
        <w:t>Excusée</w:t>
      </w:r>
      <w:r w:rsidRPr="00D6472F">
        <w:rPr>
          <w:rFonts w:cstheme="minorHAnsi"/>
          <w:bCs/>
        </w:rPr>
        <w:t xml:space="preserve"> : </w:t>
      </w:r>
      <w:r w:rsidRPr="00D6472F">
        <w:rPr>
          <w:rFonts w:cstheme="minorHAnsi"/>
        </w:rPr>
        <w:t>Marie-Hélène TAURAND</w:t>
      </w:r>
      <w:r w:rsidRPr="00D6472F">
        <w:rPr>
          <w:rFonts w:cstheme="minorHAnsi"/>
          <w:u w:val="single"/>
        </w:rPr>
        <w:t xml:space="preserve"> </w:t>
      </w:r>
    </w:p>
    <w:p w:rsidR="00D6472F" w:rsidRPr="003538E7" w:rsidRDefault="00D6472F" w:rsidP="00D6472F">
      <w:pP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autoSpaceDE w:val="0"/>
        <w:autoSpaceDN w:val="0"/>
        <w:adjustRightInd w:val="0"/>
        <w:jc w:val="both"/>
        <w:rPr>
          <w:rFonts w:cs="Arial"/>
        </w:rPr>
      </w:pPr>
      <w:r w:rsidRPr="003538E7">
        <w:rPr>
          <w:rFonts w:cs="Arial"/>
          <w:u w:val="single"/>
        </w:rPr>
        <w:t>Secrétaire de séance</w:t>
      </w:r>
      <w:r w:rsidRPr="003538E7">
        <w:rPr>
          <w:rFonts w:cs="Arial"/>
        </w:rPr>
        <w:t> : Laura NIGOU</w:t>
      </w:r>
    </w:p>
    <w:p w:rsidR="002A1259" w:rsidRPr="00D6472F" w:rsidRDefault="002A1259" w:rsidP="002A125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60"/>
        <w:outlineLvl w:val="1"/>
        <w:rPr>
          <w:rFonts w:cstheme="minorHAnsi"/>
          <w:b/>
          <w:bCs/>
          <w:iCs/>
          <w:u w:val="single"/>
        </w:rPr>
      </w:pPr>
      <w:r w:rsidRPr="00D6472F">
        <w:rPr>
          <w:rFonts w:cstheme="minorHAnsi"/>
          <w:b/>
          <w:bCs/>
          <w:iCs/>
          <w:u w:val="single"/>
        </w:rPr>
        <w:t>Ordre du jour:</w:t>
      </w:r>
    </w:p>
    <w:p w:rsidR="002A1259" w:rsidRPr="00D6472F" w:rsidRDefault="002A1259" w:rsidP="002A1259">
      <w:pPr>
        <w:autoSpaceDE w:val="0"/>
        <w:autoSpaceDN w:val="0"/>
        <w:adjustRightInd w:val="0"/>
        <w:rPr>
          <w:rFonts w:cstheme="minorHAnsi"/>
          <w:u w:val="single"/>
        </w:rPr>
      </w:pPr>
      <w:r w:rsidRPr="00D6472F">
        <w:rPr>
          <w:rFonts w:cstheme="minorHAnsi"/>
          <w:u w:val="single"/>
        </w:rPr>
        <w:t>Délibérations :</w:t>
      </w:r>
    </w:p>
    <w:p w:rsidR="002A1259" w:rsidRPr="00D6472F" w:rsidRDefault="002A1259" w:rsidP="002A1259">
      <w:pPr>
        <w:autoSpaceDE w:val="0"/>
        <w:autoSpaceDN w:val="0"/>
        <w:adjustRightInd w:val="0"/>
        <w:rPr>
          <w:rFonts w:cstheme="minorHAnsi"/>
        </w:rPr>
      </w:pPr>
      <w:r w:rsidRPr="00D6472F">
        <w:rPr>
          <w:rFonts w:cstheme="minorHAnsi"/>
        </w:rPr>
        <w:t xml:space="preserve">         - départ des locataires, ancienne poste,</w:t>
      </w:r>
    </w:p>
    <w:p w:rsidR="002A1259" w:rsidRPr="00D6472F" w:rsidRDefault="002A1259" w:rsidP="002A1259">
      <w:pPr>
        <w:autoSpaceDE w:val="0"/>
        <w:autoSpaceDN w:val="0"/>
        <w:adjustRightInd w:val="0"/>
        <w:rPr>
          <w:rFonts w:cstheme="minorHAnsi"/>
        </w:rPr>
      </w:pPr>
      <w:r w:rsidRPr="00D6472F">
        <w:rPr>
          <w:rFonts w:cstheme="minorHAnsi"/>
        </w:rPr>
        <w:t xml:space="preserve">         - nouveaux locataires, ancienne poste,</w:t>
      </w:r>
    </w:p>
    <w:p w:rsidR="002A1259" w:rsidRPr="00D6472F" w:rsidRDefault="002A1259" w:rsidP="002A1259">
      <w:pPr>
        <w:autoSpaceDE w:val="0"/>
        <w:autoSpaceDN w:val="0"/>
        <w:adjustRightInd w:val="0"/>
        <w:rPr>
          <w:rFonts w:cstheme="minorHAnsi"/>
        </w:rPr>
      </w:pPr>
      <w:r w:rsidRPr="00D6472F">
        <w:rPr>
          <w:rFonts w:cstheme="minorHAnsi"/>
        </w:rPr>
        <w:t xml:space="preserve">         - rénovation lavoir Lafragette, demande de subventions,</w:t>
      </w:r>
    </w:p>
    <w:p w:rsidR="002A1259" w:rsidRPr="00D6472F" w:rsidRDefault="002A1259" w:rsidP="002A1259">
      <w:pPr>
        <w:autoSpaceDE w:val="0"/>
        <w:autoSpaceDN w:val="0"/>
        <w:adjustRightInd w:val="0"/>
        <w:rPr>
          <w:rFonts w:cstheme="minorHAnsi"/>
        </w:rPr>
      </w:pPr>
      <w:r w:rsidRPr="00D6472F">
        <w:rPr>
          <w:rFonts w:cstheme="minorHAnsi"/>
        </w:rPr>
        <w:t xml:space="preserve">         - délibération Taxe d'Aménagement,</w:t>
      </w:r>
    </w:p>
    <w:p w:rsidR="002A1259" w:rsidRPr="00D6472F" w:rsidRDefault="002A1259" w:rsidP="002A1259">
      <w:pPr>
        <w:autoSpaceDE w:val="0"/>
        <w:autoSpaceDN w:val="0"/>
        <w:adjustRightInd w:val="0"/>
        <w:rPr>
          <w:rFonts w:cstheme="minorHAnsi"/>
        </w:rPr>
      </w:pPr>
      <w:r w:rsidRPr="00D6472F">
        <w:rPr>
          <w:rFonts w:cstheme="minorHAnsi"/>
        </w:rPr>
        <w:t xml:space="preserve">         - rénovation toiture salle d’animation ; demande de subventions, </w:t>
      </w:r>
    </w:p>
    <w:p w:rsidR="002A1259" w:rsidRPr="00D6472F" w:rsidRDefault="002A1259" w:rsidP="002A1259">
      <w:pPr>
        <w:autoSpaceDE w:val="0"/>
        <w:autoSpaceDN w:val="0"/>
        <w:adjustRightInd w:val="0"/>
        <w:rPr>
          <w:rFonts w:cstheme="minorHAnsi"/>
        </w:rPr>
      </w:pPr>
      <w:r w:rsidRPr="00D6472F">
        <w:rPr>
          <w:rFonts w:cstheme="minorHAnsi"/>
        </w:rPr>
        <w:t xml:space="preserve">         - décision modificative n° 2, </w:t>
      </w:r>
    </w:p>
    <w:p w:rsidR="002A1259" w:rsidRPr="00D6472F" w:rsidRDefault="002A1259" w:rsidP="002A1259">
      <w:pPr>
        <w:autoSpaceDE w:val="0"/>
        <w:autoSpaceDN w:val="0"/>
        <w:adjustRightInd w:val="0"/>
        <w:rPr>
          <w:rFonts w:cstheme="minorHAnsi"/>
        </w:rPr>
      </w:pPr>
      <w:r w:rsidRPr="00D6472F">
        <w:rPr>
          <w:rFonts w:cstheme="minorHAnsi"/>
        </w:rPr>
        <w:t xml:space="preserve">        </w:t>
      </w:r>
    </w:p>
    <w:p w:rsidR="002A1259" w:rsidRPr="00D6472F" w:rsidRDefault="002A1259" w:rsidP="002A1259">
      <w:pPr>
        <w:autoSpaceDE w:val="0"/>
        <w:autoSpaceDN w:val="0"/>
        <w:adjustRightInd w:val="0"/>
        <w:rPr>
          <w:rFonts w:cstheme="minorHAnsi"/>
        </w:rPr>
      </w:pPr>
      <w:r w:rsidRPr="00D6472F">
        <w:rPr>
          <w:rFonts w:cstheme="minorHAnsi"/>
        </w:rPr>
        <w:t>Travaux voirie,</w:t>
      </w:r>
    </w:p>
    <w:p w:rsidR="002A1259" w:rsidRPr="00D6472F" w:rsidRDefault="002A1259" w:rsidP="002A1259">
      <w:pPr>
        <w:autoSpaceDE w:val="0"/>
        <w:autoSpaceDN w:val="0"/>
        <w:adjustRightInd w:val="0"/>
        <w:rPr>
          <w:rFonts w:cstheme="minorHAnsi"/>
        </w:rPr>
      </w:pPr>
      <w:r w:rsidRPr="00D6472F">
        <w:rPr>
          <w:rFonts w:cstheme="minorHAnsi"/>
        </w:rPr>
        <w:t>Comptes rendus de réunions,</w:t>
      </w:r>
    </w:p>
    <w:p w:rsidR="002A1259" w:rsidRPr="00D6472F" w:rsidRDefault="002A1259" w:rsidP="00D6472F">
      <w:pPr>
        <w:autoSpaceDE w:val="0"/>
        <w:autoSpaceDN w:val="0"/>
        <w:adjustRightInd w:val="0"/>
        <w:rPr>
          <w:rFonts w:cstheme="minorHAnsi"/>
        </w:rPr>
      </w:pPr>
      <w:r w:rsidRPr="00D6472F">
        <w:rPr>
          <w:rFonts w:cstheme="minorHAnsi"/>
        </w:rPr>
        <w:t>Questions diverses.</w:t>
      </w:r>
    </w:p>
    <w:p w:rsidR="002A1259" w:rsidRPr="00D6472F" w:rsidRDefault="002A1259" w:rsidP="00D6472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after="60"/>
        <w:outlineLvl w:val="1"/>
        <w:rPr>
          <w:rFonts w:cstheme="minorHAnsi"/>
          <w:b/>
          <w:bCs/>
          <w:iCs/>
          <w:u w:val="single"/>
        </w:rPr>
      </w:pPr>
      <w:r w:rsidRPr="00D6472F">
        <w:rPr>
          <w:rFonts w:cstheme="minorHAnsi"/>
          <w:b/>
          <w:bCs/>
          <w:iCs/>
          <w:u w:val="single"/>
        </w:rPr>
        <w:t>Délibérations du conseil:</w:t>
      </w:r>
    </w:p>
    <w:p w:rsidR="002A1259" w:rsidRPr="00D6472F" w:rsidRDefault="002A1259" w:rsidP="002A1259">
      <w:pPr>
        <w:autoSpaceDE w:val="0"/>
        <w:autoSpaceDN w:val="0"/>
        <w:adjustRightInd w:val="0"/>
        <w:rPr>
          <w:rFonts w:cstheme="minorHAnsi"/>
          <w:u w:val="single"/>
        </w:rPr>
      </w:pPr>
      <w:r w:rsidRPr="00D6472F">
        <w:rPr>
          <w:rFonts w:cstheme="minorHAnsi"/>
          <w:u w:val="single"/>
        </w:rPr>
        <w:t>Objet:   DE_2020_48 - Départ des locataires, logement ancienne poste</w:t>
      </w:r>
    </w:p>
    <w:p w:rsidR="002A1259" w:rsidRPr="00D6472F" w:rsidRDefault="002A1259" w:rsidP="002A1259">
      <w:pPr>
        <w:autoSpaceDE w:val="0"/>
        <w:autoSpaceDN w:val="0"/>
        <w:adjustRightInd w:val="0"/>
        <w:rPr>
          <w:rFonts w:cstheme="minorHAnsi"/>
        </w:rPr>
      </w:pPr>
      <w:r w:rsidRPr="00D6472F">
        <w:rPr>
          <w:rFonts w:cstheme="minorHAnsi"/>
        </w:rPr>
        <w:t>Nombre de votants : 9</w:t>
      </w:r>
    </w:p>
    <w:p w:rsidR="002A1259" w:rsidRPr="00D6472F" w:rsidRDefault="002A1259" w:rsidP="002A1259">
      <w:pPr>
        <w:autoSpaceDE w:val="0"/>
        <w:autoSpaceDN w:val="0"/>
        <w:adjustRightInd w:val="0"/>
        <w:rPr>
          <w:rFonts w:cstheme="minorHAnsi"/>
        </w:rPr>
      </w:pPr>
      <w:r w:rsidRPr="00D6472F">
        <w:rPr>
          <w:rFonts w:cstheme="minorHAnsi"/>
        </w:rPr>
        <w:t xml:space="preserve">Pour : 9  </w:t>
      </w:r>
      <w:r w:rsidRPr="00D6472F">
        <w:rPr>
          <w:rFonts w:cstheme="minorHAnsi"/>
        </w:rPr>
        <w:tab/>
        <w:t xml:space="preserve">Contre : 0  </w:t>
      </w:r>
      <w:r w:rsidRPr="00D6472F">
        <w:rPr>
          <w:rFonts w:cstheme="minorHAnsi"/>
        </w:rPr>
        <w:tab/>
        <w:t>Abstention : 0</w:t>
      </w:r>
    </w:p>
    <w:p w:rsidR="002A1259" w:rsidRPr="00D6472F" w:rsidRDefault="002A1259" w:rsidP="002A1259">
      <w:pPr>
        <w:autoSpaceDE w:val="0"/>
        <w:autoSpaceDN w:val="0"/>
        <w:adjustRightInd w:val="0"/>
        <w:jc w:val="both"/>
        <w:rPr>
          <w:rFonts w:cstheme="minorHAnsi"/>
        </w:rPr>
      </w:pPr>
      <w:r w:rsidRPr="00D6472F">
        <w:rPr>
          <w:rFonts w:cstheme="minorHAnsi"/>
        </w:rPr>
        <w:t>Monsieur Le Maire rappelle au Conseil Municipal que les locataires du logement de l'ancienne poste, Madame Morgane VERMEIRE et Monsieur Guillaume VAN PETEGHEM ont quitté le logement le 7 septembre 2020 et qu'ils l'ont restitué en bon état.</w:t>
      </w:r>
    </w:p>
    <w:p w:rsidR="002A1259" w:rsidRPr="00D6472F" w:rsidRDefault="002A1259" w:rsidP="002A1259">
      <w:pPr>
        <w:autoSpaceDE w:val="0"/>
        <w:autoSpaceDN w:val="0"/>
        <w:adjustRightInd w:val="0"/>
        <w:jc w:val="both"/>
        <w:rPr>
          <w:rFonts w:cstheme="minorHAnsi"/>
        </w:rPr>
      </w:pPr>
      <w:r w:rsidRPr="00D6472F">
        <w:rPr>
          <w:rFonts w:cstheme="minorHAnsi"/>
        </w:rPr>
        <w:t>Après en avoir délibéré, le Conseil Municipal décide à l'unanimité des présents de restituer la caution à Madame Morgane VERMEIRE et Monsieur Guillaume VAN PETEGHEM d'un montant de 277,83 €uros. Après vérification auprès de la Trésorerie que toutes les sommes dues aient été réglées.</w:t>
      </w:r>
    </w:p>
    <w:p w:rsidR="002A1259" w:rsidRPr="00D6472F" w:rsidRDefault="002A1259" w:rsidP="002A1259">
      <w:pPr>
        <w:autoSpaceDE w:val="0"/>
        <w:autoSpaceDN w:val="0"/>
        <w:adjustRightInd w:val="0"/>
        <w:rPr>
          <w:rFonts w:cstheme="minorHAnsi"/>
          <w:u w:val="single"/>
        </w:rPr>
      </w:pPr>
    </w:p>
    <w:p w:rsidR="002A1259" w:rsidRPr="00D6472F" w:rsidRDefault="002A1259" w:rsidP="002A1259">
      <w:pPr>
        <w:autoSpaceDE w:val="0"/>
        <w:autoSpaceDN w:val="0"/>
        <w:adjustRightInd w:val="0"/>
        <w:rPr>
          <w:rFonts w:cstheme="minorHAnsi"/>
          <w:u w:val="single"/>
        </w:rPr>
      </w:pPr>
      <w:r w:rsidRPr="00D6472F">
        <w:rPr>
          <w:rFonts w:cstheme="minorHAnsi"/>
          <w:u w:val="single"/>
        </w:rPr>
        <w:t>Objet:   DE_2020_49 - Nouveau locataire, logement ancienne poste</w:t>
      </w:r>
    </w:p>
    <w:p w:rsidR="002A1259" w:rsidRPr="00D6472F" w:rsidRDefault="002A1259" w:rsidP="002A1259">
      <w:pPr>
        <w:autoSpaceDE w:val="0"/>
        <w:autoSpaceDN w:val="0"/>
        <w:adjustRightInd w:val="0"/>
        <w:rPr>
          <w:rFonts w:cstheme="minorHAnsi"/>
        </w:rPr>
      </w:pPr>
      <w:r w:rsidRPr="00D6472F">
        <w:rPr>
          <w:rFonts w:cstheme="minorHAnsi"/>
        </w:rPr>
        <w:t>Nombre de votants : 9</w:t>
      </w:r>
    </w:p>
    <w:p w:rsidR="002A1259" w:rsidRPr="00D6472F" w:rsidRDefault="002A1259" w:rsidP="002A1259">
      <w:pPr>
        <w:autoSpaceDE w:val="0"/>
        <w:autoSpaceDN w:val="0"/>
        <w:adjustRightInd w:val="0"/>
        <w:rPr>
          <w:rFonts w:cstheme="minorHAnsi"/>
        </w:rPr>
      </w:pPr>
      <w:r w:rsidRPr="00D6472F">
        <w:rPr>
          <w:rFonts w:cstheme="minorHAnsi"/>
        </w:rPr>
        <w:t xml:space="preserve">Pour : 9  </w:t>
      </w:r>
      <w:r w:rsidRPr="00D6472F">
        <w:rPr>
          <w:rFonts w:cstheme="minorHAnsi"/>
        </w:rPr>
        <w:tab/>
        <w:t xml:space="preserve">Contre : 0  </w:t>
      </w:r>
      <w:r w:rsidRPr="00D6472F">
        <w:rPr>
          <w:rFonts w:cstheme="minorHAnsi"/>
        </w:rPr>
        <w:tab/>
        <w:t>Abstention : 0</w:t>
      </w:r>
    </w:p>
    <w:p w:rsidR="002A1259" w:rsidRPr="00D6472F" w:rsidRDefault="002A1259" w:rsidP="002A1259">
      <w:pPr>
        <w:autoSpaceDE w:val="0"/>
        <w:autoSpaceDN w:val="0"/>
        <w:adjustRightInd w:val="0"/>
        <w:jc w:val="both"/>
        <w:rPr>
          <w:rFonts w:cstheme="minorHAnsi"/>
        </w:rPr>
      </w:pPr>
      <w:r w:rsidRPr="00D6472F">
        <w:rPr>
          <w:rFonts w:cstheme="minorHAnsi"/>
        </w:rPr>
        <w:t xml:space="preserve">Monsieur Le Maire fait part au Conseil Municipal que suite au départ des locataires du logement de l'ancienne poste le 7 septembre 2020 il est nécessaire de choisir des nouveaux locataires pour ce logement. </w:t>
      </w:r>
    </w:p>
    <w:p w:rsidR="002A1259" w:rsidRPr="00D6472F" w:rsidRDefault="002A1259" w:rsidP="002A1259">
      <w:pPr>
        <w:autoSpaceDE w:val="0"/>
        <w:autoSpaceDN w:val="0"/>
        <w:adjustRightInd w:val="0"/>
        <w:jc w:val="both"/>
        <w:rPr>
          <w:rFonts w:cstheme="minorHAnsi"/>
        </w:rPr>
      </w:pPr>
      <w:r w:rsidRPr="00D6472F">
        <w:rPr>
          <w:rFonts w:cstheme="minorHAnsi"/>
        </w:rPr>
        <w:t>Après en avoir délibéré et au vu des demandes reçues à la Mairie, le Conseil Municipal décide à l'unanimité des présents de louer le logement de l'ancienne poste à Madame Catherine LAPLACE-PERSONNE à compter du 8 septembre 2020. Le loyer mensuel est de 288,38 €uros.</w:t>
      </w:r>
    </w:p>
    <w:p w:rsidR="002A1259" w:rsidRPr="00D6472F" w:rsidRDefault="002A1259" w:rsidP="002A1259">
      <w:pPr>
        <w:autoSpaceDE w:val="0"/>
        <w:autoSpaceDN w:val="0"/>
        <w:adjustRightInd w:val="0"/>
        <w:jc w:val="both"/>
        <w:rPr>
          <w:rFonts w:cstheme="minorHAnsi"/>
        </w:rPr>
      </w:pPr>
      <w:r w:rsidRPr="00D6472F">
        <w:rPr>
          <w:rFonts w:cstheme="minorHAnsi"/>
        </w:rPr>
        <w:t>Les charges : électricité, gaz, eau, téléphone, ordures ménagères, assainissement collectif et taxe d'habitation restent à la charge du locataire.</w:t>
      </w:r>
    </w:p>
    <w:p w:rsidR="002A1259" w:rsidRPr="00D6472F" w:rsidRDefault="002A1259" w:rsidP="002A1259">
      <w:pPr>
        <w:autoSpaceDE w:val="0"/>
        <w:autoSpaceDN w:val="0"/>
        <w:adjustRightInd w:val="0"/>
        <w:jc w:val="both"/>
        <w:rPr>
          <w:rFonts w:cstheme="minorHAnsi"/>
        </w:rPr>
      </w:pPr>
      <w:r w:rsidRPr="00D6472F">
        <w:rPr>
          <w:rFonts w:cstheme="minorHAnsi"/>
        </w:rPr>
        <w:t>Un contrat de location sera signé entre la future locataire et la Mairie.</w:t>
      </w:r>
    </w:p>
    <w:p w:rsidR="002A1259" w:rsidRPr="00D6472F" w:rsidRDefault="002A1259" w:rsidP="002A1259">
      <w:pPr>
        <w:autoSpaceDE w:val="0"/>
        <w:autoSpaceDN w:val="0"/>
        <w:adjustRightInd w:val="0"/>
        <w:jc w:val="both"/>
        <w:rPr>
          <w:rFonts w:cstheme="minorHAnsi"/>
        </w:rPr>
      </w:pPr>
      <w:r w:rsidRPr="00D6472F">
        <w:rPr>
          <w:rFonts w:cstheme="minorHAnsi"/>
        </w:rPr>
        <w:lastRenderedPageBreak/>
        <w:t>Une caution de 288,38 €uros représentant un mois de loyer est demandée lors de la signature du contrat de location.</w:t>
      </w:r>
    </w:p>
    <w:p w:rsidR="002A1259" w:rsidRPr="00D6472F" w:rsidRDefault="002A1259" w:rsidP="002A1259">
      <w:pPr>
        <w:autoSpaceDE w:val="0"/>
        <w:autoSpaceDN w:val="0"/>
        <w:adjustRightInd w:val="0"/>
        <w:rPr>
          <w:rFonts w:cstheme="minorHAnsi"/>
        </w:rPr>
      </w:pPr>
      <w:r w:rsidRPr="00D6472F">
        <w:rPr>
          <w:rFonts w:cstheme="minorHAnsi"/>
        </w:rPr>
        <w:t>La locataire devra fournir un RIB ainsi qu'une attestation d'assurance couvrant le logement.</w:t>
      </w:r>
    </w:p>
    <w:p w:rsidR="002A1259" w:rsidRPr="00D6472F" w:rsidRDefault="002A1259" w:rsidP="002A1259">
      <w:pPr>
        <w:autoSpaceDE w:val="0"/>
        <w:autoSpaceDN w:val="0"/>
        <w:adjustRightInd w:val="0"/>
        <w:rPr>
          <w:rFonts w:cstheme="minorHAnsi"/>
          <w:u w:val="single"/>
        </w:rPr>
      </w:pPr>
    </w:p>
    <w:p w:rsidR="002A1259" w:rsidRPr="00D6472F" w:rsidRDefault="002A1259" w:rsidP="002A1259">
      <w:pPr>
        <w:autoSpaceDE w:val="0"/>
        <w:autoSpaceDN w:val="0"/>
        <w:adjustRightInd w:val="0"/>
        <w:rPr>
          <w:rFonts w:cstheme="minorHAnsi"/>
          <w:u w:val="single"/>
        </w:rPr>
      </w:pPr>
      <w:r w:rsidRPr="00D6472F">
        <w:rPr>
          <w:rFonts w:cstheme="minorHAnsi"/>
          <w:u w:val="single"/>
        </w:rPr>
        <w:t>Objet:   DE_2020_50 - Rénovation Lavoir de Lafragette, demande de subvention au titre du patrimoine vernaculaire</w:t>
      </w:r>
    </w:p>
    <w:p w:rsidR="002A1259" w:rsidRPr="00D6472F" w:rsidRDefault="002A1259" w:rsidP="002A1259">
      <w:pPr>
        <w:autoSpaceDE w:val="0"/>
        <w:autoSpaceDN w:val="0"/>
        <w:adjustRightInd w:val="0"/>
        <w:rPr>
          <w:rFonts w:cstheme="minorHAnsi"/>
        </w:rPr>
      </w:pPr>
      <w:r w:rsidRPr="00D6472F">
        <w:rPr>
          <w:rFonts w:cstheme="minorHAnsi"/>
        </w:rPr>
        <w:t>Nombre de votants : 9</w:t>
      </w:r>
    </w:p>
    <w:p w:rsidR="002A1259" w:rsidRPr="00D6472F" w:rsidRDefault="002A1259" w:rsidP="002A1259">
      <w:pPr>
        <w:autoSpaceDE w:val="0"/>
        <w:autoSpaceDN w:val="0"/>
        <w:adjustRightInd w:val="0"/>
        <w:rPr>
          <w:rFonts w:cstheme="minorHAnsi"/>
        </w:rPr>
      </w:pPr>
      <w:r w:rsidRPr="00D6472F">
        <w:rPr>
          <w:rFonts w:cstheme="minorHAnsi"/>
        </w:rPr>
        <w:t xml:space="preserve">Pour : 9  </w:t>
      </w:r>
      <w:r w:rsidRPr="00D6472F">
        <w:rPr>
          <w:rFonts w:cstheme="minorHAnsi"/>
        </w:rPr>
        <w:tab/>
        <w:t xml:space="preserve">Contre : 0  </w:t>
      </w:r>
      <w:r w:rsidRPr="00D6472F">
        <w:rPr>
          <w:rFonts w:cstheme="minorHAnsi"/>
        </w:rPr>
        <w:tab/>
        <w:t>Abstention : 0</w:t>
      </w:r>
    </w:p>
    <w:p w:rsidR="002A1259" w:rsidRPr="00D6472F" w:rsidRDefault="002A1259" w:rsidP="00D6472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cstheme="minorHAnsi"/>
        </w:rPr>
      </w:pPr>
      <w:r w:rsidRPr="00D6472F">
        <w:rPr>
          <w:rFonts w:cstheme="minorHAnsi"/>
        </w:rPr>
        <w:t>Monsieur Le Maire présente au Conseil Municipal le projet de rénovation du lavoir au lieu-dit "Lafragette". Ces travaux permettraient sa consolidation et la préservation de son caractère authentique.</w:t>
      </w:r>
    </w:p>
    <w:p w:rsidR="002A1259" w:rsidRPr="00D6472F" w:rsidRDefault="002A1259" w:rsidP="002A1259">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jc w:val="both"/>
        <w:rPr>
          <w:rFonts w:cstheme="minorHAnsi"/>
        </w:rPr>
      </w:pPr>
      <w:r w:rsidRPr="00D6472F">
        <w:rPr>
          <w:rFonts w:cstheme="minorHAnsi"/>
        </w:rPr>
        <w:t>D'après les devis reçus, les travaux pourraient être estimés à 3 407,08 € H.T.</w:t>
      </w:r>
    </w:p>
    <w:p w:rsidR="002A1259" w:rsidRPr="00D6472F" w:rsidRDefault="002A1259" w:rsidP="002A1259">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jc w:val="both"/>
        <w:rPr>
          <w:rFonts w:cstheme="minorHAnsi"/>
        </w:rPr>
      </w:pPr>
      <w:r w:rsidRPr="00D6472F">
        <w:rPr>
          <w:rFonts w:cstheme="minorHAnsi"/>
        </w:rPr>
        <w:t>Monsieur Le Maire propose à l’assemblée de solliciter l’obtention de subventions.</w:t>
      </w:r>
    </w:p>
    <w:p w:rsidR="002A1259" w:rsidRPr="00D6472F" w:rsidRDefault="00D6472F" w:rsidP="002A1259">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jc w:val="both"/>
        <w:rPr>
          <w:rFonts w:cstheme="minorHAnsi"/>
        </w:rPr>
      </w:pPr>
      <w:r w:rsidRPr="00D6472F">
        <w:rPr>
          <w:rFonts w:cstheme="minorHAnsi"/>
        </w:rPr>
        <w:t>A</w:t>
      </w:r>
      <w:r w:rsidR="002A1259" w:rsidRPr="00D6472F">
        <w:rPr>
          <w:rFonts w:cstheme="minorHAnsi"/>
        </w:rPr>
        <w:t>rès avoir ouï cet exposé et en avoir délibéré, le Conseil Municipal, décide à l'unanimité des présents :</w:t>
      </w:r>
    </w:p>
    <w:p w:rsidR="002A1259" w:rsidRPr="00D6472F" w:rsidRDefault="002A1259" w:rsidP="002A1259">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jc w:val="both"/>
        <w:rPr>
          <w:rFonts w:cstheme="minorHAnsi"/>
        </w:rPr>
      </w:pPr>
      <w:r w:rsidRPr="00D6472F">
        <w:rPr>
          <w:rFonts w:cstheme="minorHAnsi"/>
        </w:rPr>
        <w:tab/>
        <w:t xml:space="preserve">      - de fixer le coût prévisionnel des travaux à 3 407,08 € H.T., </w:t>
      </w:r>
    </w:p>
    <w:p w:rsidR="002A1259" w:rsidRPr="00D6472F" w:rsidRDefault="002A1259" w:rsidP="002A1259">
      <w:pPr>
        <w:tabs>
          <w:tab w:val="left" w:pos="28"/>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0"/>
        <w:jc w:val="both"/>
        <w:rPr>
          <w:rFonts w:cstheme="minorHAnsi"/>
        </w:rPr>
      </w:pPr>
      <w:r w:rsidRPr="00D6472F">
        <w:rPr>
          <w:rFonts w:cstheme="minorHAnsi"/>
        </w:rPr>
        <w:t>- d'approuver le plan de financement prévisionnel,</w:t>
      </w:r>
    </w:p>
    <w:p w:rsidR="002A1259" w:rsidRPr="00D6472F" w:rsidRDefault="002A1259" w:rsidP="002A1259">
      <w:pPr>
        <w:tabs>
          <w:tab w:val="left" w:pos="28"/>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rPr>
      </w:pPr>
    </w:p>
    <w:tbl>
      <w:tblPr>
        <w:tblW w:w="0" w:type="auto"/>
        <w:tblInd w:w="264" w:type="dxa"/>
        <w:tblLayout w:type="fixed"/>
        <w:tblCellMar>
          <w:left w:w="37" w:type="dxa"/>
          <w:right w:w="37" w:type="dxa"/>
        </w:tblCellMar>
        <w:tblLook w:val="0000"/>
      </w:tblPr>
      <w:tblGrid>
        <w:gridCol w:w="2654"/>
        <w:gridCol w:w="2979"/>
        <w:gridCol w:w="2894"/>
      </w:tblGrid>
      <w:tr w:rsidR="002A1259" w:rsidRPr="00D6472F">
        <w:tc>
          <w:tcPr>
            <w:tcW w:w="2654"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both"/>
              <w:rPr>
                <w:rFonts w:cstheme="minorHAnsi"/>
              </w:rPr>
            </w:pPr>
          </w:p>
        </w:tc>
        <w:tc>
          <w:tcPr>
            <w:tcW w:w="2979"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center"/>
              <w:rPr>
                <w:rFonts w:cstheme="minorHAnsi"/>
              </w:rPr>
            </w:pPr>
            <w:r w:rsidRPr="00D6472F">
              <w:rPr>
                <w:rFonts w:cstheme="minorHAnsi"/>
              </w:rPr>
              <w:t>Montant</w:t>
            </w:r>
          </w:p>
        </w:tc>
        <w:tc>
          <w:tcPr>
            <w:tcW w:w="2894"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center"/>
              <w:rPr>
                <w:rFonts w:cstheme="minorHAnsi"/>
              </w:rPr>
            </w:pPr>
            <w:r w:rsidRPr="00D6472F">
              <w:rPr>
                <w:rFonts w:cstheme="minorHAnsi"/>
              </w:rPr>
              <w:t>%</w:t>
            </w:r>
          </w:p>
        </w:tc>
      </w:tr>
      <w:tr w:rsidR="002A1259" w:rsidRPr="00D6472F">
        <w:tc>
          <w:tcPr>
            <w:tcW w:w="2654"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rPr>
                <w:rFonts w:cstheme="minorHAnsi"/>
              </w:rPr>
            </w:pPr>
            <w:r w:rsidRPr="00D6472F">
              <w:rPr>
                <w:rFonts w:cstheme="minorHAnsi"/>
              </w:rPr>
              <w:t>Communauté du Grand-Figeac</w:t>
            </w:r>
          </w:p>
        </w:tc>
        <w:tc>
          <w:tcPr>
            <w:tcW w:w="2979"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3"/>
              <w:jc w:val="center"/>
              <w:rPr>
                <w:rFonts w:cstheme="minorHAnsi"/>
              </w:rPr>
            </w:pPr>
            <w:r w:rsidRPr="00D6472F">
              <w:rPr>
                <w:rFonts w:cstheme="minorHAnsi"/>
              </w:rPr>
              <w:t>1 703</w:t>
            </w:r>
          </w:p>
        </w:tc>
        <w:tc>
          <w:tcPr>
            <w:tcW w:w="2894"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3"/>
              <w:jc w:val="center"/>
              <w:rPr>
                <w:rFonts w:cstheme="minorHAnsi"/>
              </w:rPr>
            </w:pPr>
            <w:r w:rsidRPr="00D6472F">
              <w:rPr>
                <w:rFonts w:cstheme="minorHAnsi"/>
              </w:rPr>
              <w:t>50</w:t>
            </w:r>
          </w:p>
        </w:tc>
      </w:tr>
      <w:tr w:rsidR="002A1259" w:rsidRPr="00D6472F">
        <w:tc>
          <w:tcPr>
            <w:tcW w:w="2654"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3"/>
              <w:jc w:val="both"/>
              <w:rPr>
                <w:rFonts w:cstheme="minorHAnsi"/>
              </w:rPr>
            </w:pPr>
            <w:r w:rsidRPr="00D6472F">
              <w:rPr>
                <w:rFonts w:cstheme="minorHAnsi"/>
              </w:rPr>
              <w:t xml:space="preserve">Autofinancement </w:t>
            </w:r>
          </w:p>
        </w:tc>
        <w:tc>
          <w:tcPr>
            <w:tcW w:w="2979"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3"/>
              <w:jc w:val="center"/>
              <w:rPr>
                <w:rFonts w:cstheme="minorHAnsi"/>
              </w:rPr>
            </w:pPr>
            <w:r w:rsidRPr="00D6472F">
              <w:rPr>
                <w:rFonts w:cstheme="minorHAnsi"/>
              </w:rPr>
              <w:t>1 704</w:t>
            </w:r>
          </w:p>
        </w:tc>
        <w:tc>
          <w:tcPr>
            <w:tcW w:w="2894"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3"/>
              <w:jc w:val="center"/>
              <w:rPr>
                <w:rFonts w:cstheme="minorHAnsi"/>
              </w:rPr>
            </w:pPr>
            <w:r w:rsidRPr="00D6472F">
              <w:rPr>
                <w:rFonts w:cstheme="minorHAnsi"/>
              </w:rPr>
              <w:t>50</w:t>
            </w:r>
          </w:p>
        </w:tc>
      </w:tr>
      <w:tr w:rsidR="002A1259" w:rsidRPr="00D6472F">
        <w:tc>
          <w:tcPr>
            <w:tcW w:w="2654"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both"/>
              <w:rPr>
                <w:rFonts w:cstheme="minorHAnsi"/>
              </w:rPr>
            </w:pPr>
            <w:r w:rsidRPr="00D6472F">
              <w:rPr>
                <w:rFonts w:cstheme="minorHAnsi"/>
              </w:rPr>
              <w:t>Totaux</w:t>
            </w:r>
          </w:p>
        </w:tc>
        <w:tc>
          <w:tcPr>
            <w:tcW w:w="2979"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center"/>
              <w:rPr>
                <w:rFonts w:cstheme="minorHAnsi"/>
              </w:rPr>
            </w:pPr>
            <w:r w:rsidRPr="00D6472F">
              <w:rPr>
                <w:rFonts w:cstheme="minorHAnsi"/>
              </w:rPr>
              <w:t>3 407</w:t>
            </w:r>
          </w:p>
        </w:tc>
        <w:tc>
          <w:tcPr>
            <w:tcW w:w="2894"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ind w:left="360"/>
              <w:jc w:val="center"/>
              <w:rPr>
                <w:rFonts w:cstheme="minorHAnsi"/>
              </w:rPr>
            </w:pPr>
            <w:r w:rsidRPr="00D6472F">
              <w:rPr>
                <w:rFonts w:cstheme="minorHAnsi"/>
              </w:rPr>
              <w:t>100</w:t>
            </w:r>
          </w:p>
        </w:tc>
      </w:tr>
    </w:tbl>
    <w:p w:rsidR="002A1259" w:rsidRPr="00D6472F" w:rsidRDefault="002A1259" w:rsidP="002A1259">
      <w:pPr>
        <w:tabs>
          <w:tab w:val="left" w:pos="28"/>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0"/>
        <w:jc w:val="both"/>
        <w:rPr>
          <w:rFonts w:cstheme="minorHAnsi"/>
        </w:rPr>
      </w:pPr>
    </w:p>
    <w:p w:rsidR="002A1259" w:rsidRPr="00D6472F" w:rsidRDefault="002A1259" w:rsidP="002A1259">
      <w:pPr>
        <w:tabs>
          <w:tab w:val="left" w:pos="28"/>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360"/>
        <w:jc w:val="both"/>
        <w:rPr>
          <w:rFonts w:cstheme="minorHAnsi"/>
        </w:rPr>
      </w:pPr>
      <w:r w:rsidRPr="00D6472F">
        <w:rPr>
          <w:rFonts w:cstheme="minorHAnsi"/>
        </w:rPr>
        <w:t>- de solliciter les aides auprès de la Communauté des Communes du Grand-Figeac au titre du patrimoine vernaculaire,</w:t>
      </w:r>
    </w:p>
    <w:p w:rsidR="002A1259" w:rsidRPr="00D6472F" w:rsidRDefault="002A1259" w:rsidP="002A1259">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jc w:val="both"/>
        <w:rPr>
          <w:rFonts w:cstheme="minorHAnsi"/>
        </w:rPr>
      </w:pPr>
      <w:r w:rsidRPr="00D6472F">
        <w:rPr>
          <w:rFonts w:cstheme="minorHAnsi"/>
        </w:rPr>
        <w:t xml:space="preserve">      - d'autoriser Monsieur Le Maire à entreprendre toutes les démarches nécessaires, à signer tous les documents et en particulier tous les contrats nécessaires à la réalisation de cette opération. </w:t>
      </w:r>
    </w:p>
    <w:p w:rsidR="002A1259" w:rsidRPr="00D6472F" w:rsidRDefault="002A1259" w:rsidP="002A1259">
      <w:pPr>
        <w:autoSpaceDE w:val="0"/>
        <w:autoSpaceDN w:val="0"/>
        <w:adjustRightInd w:val="0"/>
        <w:rPr>
          <w:rFonts w:cstheme="minorHAnsi"/>
          <w:u w:val="single"/>
        </w:rPr>
      </w:pPr>
    </w:p>
    <w:p w:rsidR="002A1259" w:rsidRPr="00D6472F" w:rsidRDefault="002A1259" w:rsidP="002A1259">
      <w:pPr>
        <w:autoSpaceDE w:val="0"/>
        <w:autoSpaceDN w:val="0"/>
        <w:adjustRightInd w:val="0"/>
        <w:rPr>
          <w:rFonts w:cstheme="minorHAnsi"/>
          <w:u w:val="single"/>
        </w:rPr>
      </w:pPr>
      <w:r w:rsidRPr="00D6472F">
        <w:rPr>
          <w:rFonts w:cstheme="minorHAnsi"/>
          <w:u w:val="single"/>
        </w:rPr>
        <w:t>Objet:   DE_2020_51 - Délibération instituant la Taxe d'Aménagement sur le territoire de la commune</w:t>
      </w:r>
    </w:p>
    <w:p w:rsidR="002A1259" w:rsidRPr="00D6472F" w:rsidRDefault="002A1259" w:rsidP="002A1259">
      <w:pPr>
        <w:autoSpaceDE w:val="0"/>
        <w:autoSpaceDN w:val="0"/>
        <w:adjustRightInd w:val="0"/>
        <w:rPr>
          <w:rFonts w:cstheme="minorHAnsi"/>
        </w:rPr>
      </w:pPr>
      <w:r w:rsidRPr="00D6472F">
        <w:rPr>
          <w:rFonts w:cstheme="minorHAnsi"/>
        </w:rPr>
        <w:t>Nombre de votants : 9</w:t>
      </w:r>
    </w:p>
    <w:p w:rsidR="002A1259" w:rsidRPr="00D6472F" w:rsidRDefault="002A1259" w:rsidP="002A1259">
      <w:pPr>
        <w:autoSpaceDE w:val="0"/>
        <w:autoSpaceDN w:val="0"/>
        <w:adjustRightInd w:val="0"/>
        <w:rPr>
          <w:rFonts w:cstheme="minorHAnsi"/>
        </w:rPr>
      </w:pPr>
      <w:r w:rsidRPr="00D6472F">
        <w:rPr>
          <w:rFonts w:cstheme="minorHAnsi"/>
        </w:rPr>
        <w:t xml:space="preserve">Pour : 9  </w:t>
      </w:r>
      <w:r w:rsidRPr="00D6472F">
        <w:rPr>
          <w:rFonts w:cstheme="minorHAnsi"/>
        </w:rPr>
        <w:tab/>
        <w:t xml:space="preserve">Contre : 0  </w:t>
      </w:r>
      <w:r w:rsidRPr="00D6472F">
        <w:rPr>
          <w:rFonts w:cstheme="minorHAnsi"/>
        </w:rPr>
        <w:tab/>
        <w:t>Abstention : 0</w:t>
      </w:r>
    </w:p>
    <w:p w:rsidR="002A1259" w:rsidRPr="00D6472F" w:rsidRDefault="002A1259" w:rsidP="00D6472F">
      <w:pPr>
        <w:autoSpaceDE w:val="0"/>
        <w:autoSpaceDN w:val="0"/>
        <w:adjustRightInd w:val="0"/>
        <w:jc w:val="both"/>
        <w:rPr>
          <w:rFonts w:cstheme="minorHAnsi"/>
        </w:rPr>
      </w:pPr>
      <w:r w:rsidRPr="00D6472F">
        <w:rPr>
          <w:rFonts w:cstheme="minorHAnsi"/>
        </w:rPr>
        <w:t>Monsieur Le Maire expose que la fiscalité de l'urbanisme a évolué, avec la création de la Taxe d'Aménagement (TA), outil de financement des équipements publics de la commune.</w:t>
      </w:r>
    </w:p>
    <w:p w:rsidR="002A1259" w:rsidRPr="00D6472F" w:rsidRDefault="002A1259" w:rsidP="002A1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rPr>
      </w:pPr>
      <w:r w:rsidRPr="00D6472F">
        <w:rPr>
          <w:rFonts w:cstheme="minorHAnsi"/>
        </w:rPr>
        <w:t>La Taxe d'Aménagement créée par la loi de finances rectificatives pour 2010 s'est substituée depuis le 1er mars 2012 à la taxe locale d'équipement (TLE), la taxe départementale des espaces naturels sensibles (TDENS) et à la taxe départementale des conseils d'architecture, d'urbanisme et de l'environnement (TD/CAUE). Elle s'est substituée également à la participation en programme d'aménagement d'ensemble (PAE). Elle a été destinée à remplacer, au 1er janvier 2015, les participations financières : participation pour voirie et réseaux (PVR), participation pour raccordement à l’égout (PRE), participation pour non réalisation d'aires de stationnement (PNRAS).</w:t>
      </w:r>
    </w:p>
    <w:p w:rsidR="002A1259" w:rsidRPr="00D6472F" w:rsidRDefault="002A1259" w:rsidP="002A1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rPr>
      </w:pPr>
      <w:r w:rsidRPr="00D6472F">
        <w:rPr>
          <w:rFonts w:cstheme="minorHAnsi"/>
        </w:rPr>
        <w:t>Monsieur Le Maire précise que le Conseil Municipal doit, à travers la présente délibération ou des délibérations complémentaires, se prononcer sur le principe de la TA, sur le taux applicable, sur une éventuelle exonération partielle ou totale et sur une éventuelle différenciation d'un taux par secteur de la commune.</w:t>
      </w:r>
    </w:p>
    <w:p w:rsidR="002A1259" w:rsidRPr="00D6472F" w:rsidRDefault="002A1259" w:rsidP="002A1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rPr>
      </w:pPr>
      <w:r w:rsidRPr="00D6472F">
        <w:rPr>
          <w:rFonts w:cstheme="minorHAnsi"/>
          <w:b/>
          <w:bCs/>
        </w:rPr>
        <w:t xml:space="preserve">Vu </w:t>
      </w:r>
      <w:r w:rsidRPr="00D6472F">
        <w:rPr>
          <w:rFonts w:cstheme="minorHAnsi"/>
        </w:rPr>
        <w:t>le code de l’urbanisme et notamment l'article L331-1 et les suivants ;</w:t>
      </w:r>
    </w:p>
    <w:p w:rsidR="002A1259" w:rsidRPr="00D6472F" w:rsidRDefault="002A1259" w:rsidP="002A1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rPr>
      </w:pPr>
      <w:r w:rsidRPr="00D6472F">
        <w:rPr>
          <w:rFonts w:cstheme="minorHAnsi"/>
          <w:b/>
          <w:bCs/>
        </w:rPr>
        <w:t>Vu</w:t>
      </w:r>
      <w:r w:rsidRPr="00D6472F">
        <w:rPr>
          <w:rFonts w:cstheme="minorHAnsi"/>
        </w:rPr>
        <w:t xml:space="preserve"> l'arrêté préfectoral du Lot, approuvant la carte communale de la commune le 16 avril 2020, </w:t>
      </w:r>
    </w:p>
    <w:p w:rsidR="002A1259" w:rsidRPr="00D6472F" w:rsidRDefault="002A1259" w:rsidP="002A1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rPr>
      </w:pPr>
      <w:r w:rsidRPr="00D6472F">
        <w:rPr>
          <w:rFonts w:cstheme="minorHAnsi"/>
          <w:b/>
          <w:bCs/>
        </w:rPr>
        <w:t>Le Conseil Municipal décide, à l'unanimité des présents :</w:t>
      </w:r>
    </w:p>
    <w:p w:rsidR="002A1259" w:rsidRPr="00D6472F" w:rsidRDefault="002A1259" w:rsidP="002A1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rPr>
      </w:pPr>
      <w:r w:rsidRPr="00D6472F">
        <w:rPr>
          <w:rFonts w:cstheme="minorHAnsi"/>
        </w:rPr>
        <w:tab/>
        <w:t>- d’instituer la taxe d’aménagement en fixant un taux uniforme de 1 % pour l'ensemble du territoire communal.</w:t>
      </w:r>
      <w:r w:rsidRPr="00D6472F">
        <w:rPr>
          <w:rFonts w:cstheme="minorHAnsi"/>
        </w:rPr>
        <w:tab/>
      </w:r>
    </w:p>
    <w:p w:rsidR="002A1259" w:rsidRPr="00D6472F" w:rsidRDefault="002A1259" w:rsidP="002A1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rPr>
      </w:pPr>
      <w:r w:rsidRPr="00D6472F">
        <w:rPr>
          <w:rFonts w:cstheme="minorHAnsi"/>
        </w:rPr>
        <w:t>La présente délibération</w:t>
      </w:r>
      <w:r w:rsidRPr="00D6472F">
        <w:rPr>
          <w:rFonts w:cstheme="minorHAnsi"/>
          <w:i/>
          <w:iCs/>
        </w:rPr>
        <w:t xml:space="preserve"> </w:t>
      </w:r>
      <w:r w:rsidRPr="00D6472F">
        <w:rPr>
          <w:rFonts w:cstheme="minorHAnsi"/>
        </w:rPr>
        <w:t>est valable pour une période d'un an. Elle sera applicable à compter du 1er janvier 2021 et reconduite de plein droit pour l'année suivante et tant qu'une autre délibération n'établit pas des dispositions différentes.</w:t>
      </w:r>
    </w:p>
    <w:p w:rsidR="002A1259" w:rsidRPr="00D6472F" w:rsidRDefault="002A1259" w:rsidP="002A1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cstheme="minorHAnsi"/>
        </w:rPr>
      </w:pPr>
      <w:r w:rsidRPr="00D6472F">
        <w:rPr>
          <w:rFonts w:cstheme="minorHAnsi"/>
        </w:rPr>
        <w:t>Elle est transmise au service de l’État chargé du calcul de la liquidation des taxes d’urbanisme dans le département du Lot au plus tard le 31 décembre.</w:t>
      </w:r>
    </w:p>
    <w:p w:rsidR="002A1259" w:rsidRPr="00D6472F" w:rsidRDefault="002A1259" w:rsidP="002A1259">
      <w:pPr>
        <w:autoSpaceDE w:val="0"/>
        <w:autoSpaceDN w:val="0"/>
        <w:adjustRightInd w:val="0"/>
        <w:rPr>
          <w:rFonts w:cstheme="minorHAnsi"/>
        </w:rPr>
      </w:pPr>
    </w:p>
    <w:p w:rsidR="002A1259" w:rsidRPr="00D6472F" w:rsidRDefault="002A1259" w:rsidP="002A1259">
      <w:pPr>
        <w:autoSpaceDE w:val="0"/>
        <w:autoSpaceDN w:val="0"/>
        <w:adjustRightInd w:val="0"/>
        <w:rPr>
          <w:rFonts w:cstheme="minorHAnsi"/>
          <w:u w:val="single"/>
        </w:rPr>
      </w:pPr>
    </w:p>
    <w:p w:rsidR="002A1259" w:rsidRPr="00D6472F" w:rsidRDefault="002A1259" w:rsidP="002A1259">
      <w:pPr>
        <w:autoSpaceDE w:val="0"/>
        <w:autoSpaceDN w:val="0"/>
        <w:adjustRightInd w:val="0"/>
        <w:rPr>
          <w:rFonts w:cstheme="minorHAnsi"/>
          <w:u w:val="single"/>
        </w:rPr>
      </w:pPr>
    </w:p>
    <w:p w:rsidR="002A1259" w:rsidRPr="00D6472F" w:rsidRDefault="002A1259" w:rsidP="002A1259">
      <w:pPr>
        <w:autoSpaceDE w:val="0"/>
        <w:autoSpaceDN w:val="0"/>
        <w:adjustRightInd w:val="0"/>
        <w:rPr>
          <w:rFonts w:cstheme="minorHAnsi"/>
          <w:u w:val="single"/>
        </w:rPr>
      </w:pPr>
      <w:r w:rsidRPr="00D6472F">
        <w:rPr>
          <w:rFonts w:cstheme="minorHAnsi"/>
          <w:u w:val="single"/>
        </w:rPr>
        <w:lastRenderedPageBreak/>
        <w:t>Objet:   DE_2020_52 - Rénovation de la toiture de la salle d'animation, demande de subventions</w:t>
      </w:r>
    </w:p>
    <w:p w:rsidR="002A1259" w:rsidRPr="00D6472F" w:rsidRDefault="002A1259" w:rsidP="002A1259">
      <w:pPr>
        <w:autoSpaceDE w:val="0"/>
        <w:autoSpaceDN w:val="0"/>
        <w:adjustRightInd w:val="0"/>
        <w:rPr>
          <w:rFonts w:cstheme="minorHAnsi"/>
        </w:rPr>
      </w:pPr>
      <w:r w:rsidRPr="00D6472F">
        <w:rPr>
          <w:rFonts w:cstheme="minorHAnsi"/>
        </w:rPr>
        <w:t>Nombre de votants : 9</w:t>
      </w:r>
    </w:p>
    <w:p w:rsidR="002A1259" w:rsidRPr="00D6472F" w:rsidRDefault="002A1259" w:rsidP="002A1259">
      <w:pPr>
        <w:autoSpaceDE w:val="0"/>
        <w:autoSpaceDN w:val="0"/>
        <w:adjustRightInd w:val="0"/>
        <w:rPr>
          <w:rFonts w:cstheme="minorHAnsi"/>
        </w:rPr>
      </w:pPr>
      <w:r w:rsidRPr="00D6472F">
        <w:rPr>
          <w:rFonts w:cstheme="minorHAnsi"/>
        </w:rPr>
        <w:t xml:space="preserve">Pour : 9  </w:t>
      </w:r>
      <w:r w:rsidRPr="00D6472F">
        <w:rPr>
          <w:rFonts w:cstheme="minorHAnsi"/>
        </w:rPr>
        <w:tab/>
        <w:t xml:space="preserve">Contre : 0  </w:t>
      </w:r>
      <w:r w:rsidRPr="00D6472F">
        <w:rPr>
          <w:rFonts w:cstheme="minorHAnsi"/>
        </w:rPr>
        <w:tab/>
        <w:t>Abstention : 0</w:t>
      </w:r>
    </w:p>
    <w:p w:rsidR="002A1259" w:rsidRPr="00D6472F" w:rsidRDefault="002A1259" w:rsidP="002A1259">
      <w:pPr>
        <w:autoSpaceDE w:val="0"/>
        <w:autoSpaceDN w:val="0"/>
        <w:adjustRightInd w:val="0"/>
        <w:rPr>
          <w:rFonts w:cstheme="minorHAnsi"/>
        </w:rPr>
      </w:pPr>
      <w:r w:rsidRPr="00D6472F">
        <w:rPr>
          <w:rFonts w:cstheme="minorHAnsi"/>
        </w:rPr>
        <w:t xml:space="preserve">Monsieur Le Maire fait part au Conseil Municipal de la délibération n° DE-2019-37 prise lors du conseil municipal du 3 décembre 2019 concernant la demande de subvention pour les travaux de rénovation de la toiture de la salle d'animation. </w:t>
      </w:r>
    </w:p>
    <w:p w:rsidR="002A1259" w:rsidRPr="00D6472F" w:rsidRDefault="002A1259" w:rsidP="002A1259">
      <w:pPr>
        <w:autoSpaceDE w:val="0"/>
        <w:autoSpaceDN w:val="0"/>
        <w:adjustRightInd w:val="0"/>
        <w:rPr>
          <w:rFonts w:cstheme="minorHAnsi"/>
        </w:rPr>
      </w:pPr>
      <w:r w:rsidRPr="00D6472F">
        <w:rPr>
          <w:rFonts w:cstheme="minorHAnsi"/>
        </w:rPr>
        <w:t>Il y a lieu de modifier le plan de financement approuvé dans la délibération citée ci-dessus. Les autres points de cette délibération restent inchangés.</w:t>
      </w:r>
    </w:p>
    <w:p w:rsidR="002A1259" w:rsidRPr="00D6472F" w:rsidRDefault="002A1259" w:rsidP="002A1259">
      <w:pPr>
        <w:autoSpaceDE w:val="0"/>
        <w:autoSpaceDN w:val="0"/>
        <w:adjustRightInd w:val="0"/>
        <w:rPr>
          <w:rFonts w:cstheme="minorHAnsi"/>
        </w:rPr>
      </w:pPr>
      <w:r w:rsidRPr="00D6472F">
        <w:rPr>
          <w:rFonts w:cstheme="minorHAnsi"/>
        </w:rPr>
        <w:t>Après en avoir délibéré, le conseil municipal décide à l'unanimité des présents :</w:t>
      </w:r>
    </w:p>
    <w:p w:rsidR="002A1259" w:rsidRPr="00D6472F" w:rsidRDefault="002A1259" w:rsidP="002A1259">
      <w:pPr>
        <w:autoSpaceDE w:val="0"/>
        <w:autoSpaceDN w:val="0"/>
        <w:adjustRightInd w:val="0"/>
        <w:rPr>
          <w:rFonts w:cstheme="minorHAnsi"/>
        </w:rPr>
      </w:pPr>
      <w:r w:rsidRPr="00D6472F">
        <w:rPr>
          <w:rFonts w:cstheme="minorHAnsi"/>
        </w:rPr>
        <w:t xml:space="preserve">      - d'approuver le nouveau plan de financement prévisionnel tel que présenté ci-dessous,</w:t>
      </w:r>
      <w:r w:rsidRPr="00D6472F">
        <w:rPr>
          <w:rFonts w:cstheme="minorHAnsi"/>
        </w:rPr>
        <w:tab/>
        <w:t xml:space="preserve"> </w:t>
      </w:r>
    </w:p>
    <w:tbl>
      <w:tblPr>
        <w:tblW w:w="0" w:type="auto"/>
        <w:tblInd w:w="37" w:type="dxa"/>
        <w:tblLayout w:type="fixed"/>
        <w:tblCellMar>
          <w:left w:w="37" w:type="dxa"/>
          <w:right w:w="37" w:type="dxa"/>
        </w:tblCellMar>
        <w:tblLook w:val="0000"/>
      </w:tblPr>
      <w:tblGrid>
        <w:gridCol w:w="3240"/>
        <w:gridCol w:w="3240"/>
        <w:gridCol w:w="2732"/>
      </w:tblGrid>
      <w:tr w:rsidR="002A1259" w:rsidRPr="00D6472F">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both"/>
              <w:rPr>
                <w:rFonts w:cstheme="minorHAnsi"/>
              </w:rPr>
            </w:pPr>
          </w:p>
        </w:tc>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center"/>
              <w:rPr>
                <w:rFonts w:cstheme="minorHAnsi"/>
              </w:rPr>
            </w:pPr>
            <w:r w:rsidRPr="00D6472F">
              <w:rPr>
                <w:rFonts w:cstheme="minorHAnsi"/>
              </w:rPr>
              <w:t>Montant</w:t>
            </w:r>
          </w:p>
        </w:tc>
        <w:tc>
          <w:tcPr>
            <w:tcW w:w="2732"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center"/>
              <w:rPr>
                <w:rFonts w:cstheme="minorHAnsi"/>
              </w:rPr>
            </w:pPr>
            <w:r w:rsidRPr="00D6472F">
              <w:rPr>
                <w:rFonts w:cstheme="minorHAnsi"/>
              </w:rPr>
              <w:t>%</w:t>
            </w:r>
          </w:p>
        </w:tc>
      </w:tr>
      <w:tr w:rsidR="002A1259" w:rsidRPr="00D6472F">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both"/>
              <w:rPr>
                <w:rFonts w:cstheme="minorHAnsi"/>
              </w:rPr>
            </w:pPr>
            <w:r w:rsidRPr="00D6472F">
              <w:rPr>
                <w:rFonts w:cstheme="minorHAnsi"/>
              </w:rPr>
              <w:t>Etat, DETR</w:t>
            </w:r>
          </w:p>
        </w:tc>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3" w:right="340"/>
              <w:jc w:val="center"/>
              <w:rPr>
                <w:rFonts w:cstheme="minorHAnsi"/>
              </w:rPr>
            </w:pPr>
            <w:r w:rsidRPr="00D6472F">
              <w:rPr>
                <w:rFonts w:cstheme="minorHAnsi"/>
              </w:rPr>
              <w:t>21 697</w:t>
            </w:r>
          </w:p>
        </w:tc>
        <w:tc>
          <w:tcPr>
            <w:tcW w:w="2732"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center"/>
              <w:rPr>
                <w:rFonts w:cstheme="minorHAnsi"/>
              </w:rPr>
            </w:pPr>
            <w:r w:rsidRPr="00D6472F">
              <w:rPr>
                <w:rFonts w:cstheme="minorHAnsi"/>
              </w:rPr>
              <w:t>25</w:t>
            </w:r>
          </w:p>
        </w:tc>
      </w:tr>
      <w:tr w:rsidR="002A1259" w:rsidRPr="00D6472F">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both"/>
              <w:rPr>
                <w:rFonts w:cstheme="minorHAnsi"/>
              </w:rPr>
            </w:pPr>
            <w:r w:rsidRPr="00D6472F">
              <w:rPr>
                <w:rFonts w:cstheme="minorHAnsi"/>
              </w:rPr>
              <w:t>Département, FAST</w:t>
            </w:r>
          </w:p>
        </w:tc>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3"/>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3" w:right="340"/>
              <w:jc w:val="center"/>
              <w:rPr>
                <w:rFonts w:cstheme="minorHAnsi"/>
              </w:rPr>
            </w:pPr>
            <w:r w:rsidRPr="00D6472F">
              <w:rPr>
                <w:rFonts w:cstheme="minorHAnsi"/>
              </w:rPr>
              <w:t xml:space="preserve"> 8 679</w:t>
            </w:r>
          </w:p>
        </w:tc>
        <w:tc>
          <w:tcPr>
            <w:tcW w:w="2732"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center"/>
              <w:rPr>
                <w:rFonts w:cstheme="minorHAnsi"/>
              </w:rPr>
            </w:pPr>
            <w:r w:rsidRPr="00D6472F">
              <w:rPr>
                <w:rFonts w:cstheme="minorHAnsi"/>
              </w:rPr>
              <w:t>10</w:t>
            </w:r>
          </w:p>
        </w:tc>
      </w:tr>
      <w:tr w:rsidR="002A1259" w:rsidRPr="00D6472F">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both"/>
              <w:rPr>
                <w:rFonts w:cstheme="minorHAnsi"/>
              </w:rPr>
            </w:pPr>
            <w:r w:rsidRPr="00D6472F">
              <w:rPr>
                <w:rFonts w:cstheme="minorHAnsi"/>
              </w:rPr>
              <w:t>Région</w:t>
            </w:r>
          </w:p>
        </w:tc>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center"/>
              <w:rPr>
                <w:rFonts w:cstheme="minorHAnsi"/>
              </w:rPr>
            </w:pPr>
            <w:r w:rsidRPr="00D6472F">
              <w:rPr>
                <w:rFonts w:cstheme="minorHAnsi"/>
              </w:rPr>
              <w:t>26 037</w:t>
            </w:r>
          </w:p>
        </w:tc>
        <w:tc>
          <w:tcPr>
            <w:tcW w:w="2732"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center"/>
              <w:rPr>
                <w:rFonts w:cstheme="minorHAnsi"/>
              </w:rPr>
            </w:pPr>
            <w:r w:rsidRPr="00D6472F">
              <w:rPr>
                <w:rFonts w:cstheme="minorHAnsi"/>
              </w:rPr>
              <w:t>30</w:t>
            </w:r>
          </w:p>
        </w:tc>
      </w:tr>
      <w:tr w:rsidR="002A1259" w:rsidRPr="00D6472F">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both"/>
              <w:rPr>
                <w:rFonts w:cstheme="minorHAnsi"/>
              </w:rPr>
            </w:pPr>
            <w:r w:rsidRPr="00D6472F">
              <w:rPr>
                <w:rFonts w:cstheme="minorHAnsi"/>
              </w:rPr>
              <w:t>Autofinancement</w:t>
            </w:r>
          </w:p>
        </w:tc>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center"/>
              <w:rPr>
                <w:rFonts w:cstheme="minorHAnsi"/>
              </w:rPr>
            </w:pPr>
            <w:r w:rsidRPr="00D6472F">
              <w:rPr>
                <w:rFonts w:cstheme="minorHAnsi"/>
              </w:rPr>
              <w:t>30 377</w:t>
            </w:r>
          </w:p>
        </w:tc>
        <w:tc>
          <w:tcPr>
            <w:tcW w:w="2732"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center"/>
              <w:rPr>
                <w:rFonts w:cstheme="minorHAnsi"/>
              </w:rPr>
            </w:pPr>
            <w:r w:rsidRPr="00D6472F">
              <w:rPr>
                <w:rFonts w:cstheme="minorHAnsi"/>
              </w:rPr>
              <w:t>35</w:t>
            </w:r>
          </w:p>
        </w:tc>
      </w:tr>
      <w:tr w:rsidR="002A1259" w:rsidRPr="00D6472F">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both"/>
              <w:rPr>
                <w:rFonts w:cstheme="minorHAnsi"/>
              </w:rPr>
            </w:pPr>
            <w:r w:rsidRPr="00D6472F">
              <w:rPr>
                <w:rFonts w:cstheme="minorHAnsi"/>
              </w:rPr>
              <w:t>Totaux</w:t>
            </w:r>
          </w:p>
        </w:tc>
        <w:tc>
          <w:tcPr>
            <w:tcW w:w="3240"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center"/>
              <w:rPr>
                <w:rFonts w:cstheme="minorHAnsi"/>
              </w:rPr>
            </w:pPr>
            <w:r w:rsidRPr="00D6472F">
              <w:rPr>
                <w:rFonts w:cstheme="minorHAnsi"/>
              </w:rPr>
              <w:t>86 790</w:t>
            </w:r>
          </w:p>
        </w:tc>
        <w:tc>
          <w:tcPr>
            <w:tcW w:w="2732" w:type="dxa"/>
            <w:tcBorders>
              <w:top w:val="single" w:sz="2" w:space="0" w:color="000000"/>
              <w:left w:val="single" w:sz="2" w:space="0" w:color="000000"/>
              <w:bottom w:val="single" w:sz="2" w:space="0" w:color="000000"/>
              <w:right w:val="single" w:sz="2" w:space="0" w:color="000000"/>
            </w:tcBorders>
          </w:tcPr>
          <w:p w:rsidR="002A1259" w:rsidRPr="00D6472F" w:rsidRDefault="002A1259" w:rsidP="002A125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right="340"/>
              <w:jc w:val="center"/>
              <w:rPr>
                <w:rFonts w:cstheme="minorHAnsi"/>
              </w:rPr>
            </w:pPr>
            <w:r w:rsidRPr="00D6472F">
              <w:rPr>
                <w:rFonts w:cstheme="minorHAnsi"/>
              </w:rPr>
              <w:t>100</w:t>
            </w:r>
          </w:p>
        </w:tc>
      </w:tr>
    </w:tbl>
    <w:p w:rsidR="002A1259" w:rsidRPr="00D6472F" w:rsidRDefault="002A1259" w:rsidP="002A1259">
      <w:pPr>
        <w:tabs>
          <w:tab w:val="left" w:pos="28"/>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360"/>
        <w:jc w:val="both"/>
        <w:rPr>
          <w:rFonts w:cstheme="minorHAnsi"/>
        </w:rPr>
      </w:pPr>
      <w:r w:rsidRPr="00D6472F">
        <w:rPr>
          <w:rFonts w:cstheme="minorHAnsi"/>
        </w:rPr>
        <w:t>- de solliciter les aides auprès de l’État, au titre de la DETR, de la Région et du Département (FAST).</w:t>
      </w:r>
    </w:p>
    <w:p w:rsidR="002A1259" w:rsidRPr="00D6472F" w:rsidRDefault="002A1259" w:rsidP="00D6472F">
      <w:pPr>
        <w:tabs>
          <w:tab w:val="left" w:pos="28"/>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jc w:val="both"/>
        <w:rPr>
          <w:rFonts w:cstheme="minorHAnsi"/>
        </w:rPr>
      </w:pPr>
      <w:r w:rsidRPr="00D6472F">
        <w:rPr>
          <w:rFonts w:cstheme="minorHAnsi"/>
        </w:rPr>
        <w:t xml:space="preserve">       - d'autoriser Monsieur Le Maire à entreprendre toutes les démarches nécessaires, à signer tous les documents et en particulier tous les contrats nécessaires à la réalisation de cette opération. </w:t>
      </w:r>
    </w:p>
    <w:p w:rsidR="002A1259" w:rsidRPr="00D6472F" w:rsidRDefault="002A1259" w:rsidP="002A1259">
      <w:pPr>
        <w:autoSpaceDE w:val="0"/>
        <w:autoSpaceDN w:val="0"/>
        <w:adjustRightInd w:val="0"/>
        <w:rPr>
          <w:rFonts w:cstheme="minorHAnsi"/>
          <w:u w:val="single"/>
        </w:rPr>
      </w:pPr>
    </w:p>
    <w:p w:rsidR="002A1259" w:rsidRPr="00D6472F" w:rsidRDefault="002A1259" w:rsidP="002A1259">
      <w:pPr>
        <w:autoSpaceDE w:val="0"/>
        <w:autoSpaceDN w:val="0"/>
        <w:adjustRightInd w:val="0"/>
        <w:rPr>
          <w:rFonts w:cstheme="minorHAnsi"/>
          <w:u w:val="single"/>
        </w:rPr>
      </w:pPr>
      <w:r w:rsidRPr="00D6472F">
        <w:rPr>
          <w:rFonts w:cstheme="minorHAnsi"/>
          <w:u w:val="single"/>
        </w:rPr>
        <w:t>Objet:   DE_2020_53 - Décision Modificative n°2, compte 7068129 Redevance Adour-Garonne modernisation des réseaux</w:t>
      </w:r>
    </w:p>
    <w:p w:rsidR="002A1259" w:rsidRPr="00D6472F" w:rsidRDefault="002A1259" w:rsidP="002A1259">
      <w:pPr>
        <w:autoSpaceDE w:val="0"/>
        <w:autoSpaceDN w:val="0"/>
        <w:adjustRightInd w:val="0"/>
        <w:rPr>
          <w:rFonts w:cstheme="minorHAnsi"/>
        </w:rPr>
      </w:pPr>
      <w:r w:rsidRPr="00D6472F">
        <w:rPr>
          <w:rFonts w:cstheme="minorHAnsi"/>
        </w:rPr>
        <w:t>Nombre de votants : 9</w:t>
      </w:r>
    </w:p>
    <w:p w:rsidR="002A1259" w:rsidRPr="00D6472F" w:rsidRDefault="002A1259" w:rsidP="00D6472F">
      <w:pPr>
        <w:autoSpaceDE w:val="0"/>
        <w:autoSpaceDN w:val="0"/>
        <w:adjustRightInd w:val="0"/>
        <w:rPr>
          <w:rFonts w:cstheme="minorHAnsi"/>
        </w:rPr>
      </w:pPr>
      <w:r w:rsidRPr="00D6472F">
        <w:rPr>
          <w:rFonts w:cstheme="minorHAnsi"/>
        </w:rPr>
        <w:t xml:space="preserve">Pour : 9  </w:t>
      </w:r>
      <w:r w:rsidRPr="00D6472F">
        <w:rPr>
          <w:rFonts w:cstheme="minorHAnsi"/>
        </w:rPr>
        <w:tab/>
        <w:t xml:space="preserve">Contre : 0  </w:t>
      </w:r>
      <w:r w:rsidRPr="00D6472F">
        <w:rPr>
          <w:rFonts w:cstheme="minorHAnsi"/>
        </w:rPr>
        <w:tab/>
        <w:t>Abstention : 0</w:t>
      </w:r>
    </w:p>
    <w:p w:rsidR="002A1259" w:rsidRPr="00D6472F" w:rsidRDefault="002A1259" w:rsidP="00D6472F">
      <w:pPr>
        <w:autoSpaceDE w:val="0"/>
        <w:autoSpaceDN w:val="0"/>
        <w:adjustRightInd w:val="0"/>
        <w:jc w:val="both"/>
        <w:rPr>
          <w:rFonts w:cstheme="minorHAnsi"/>
        </w:rPr>
      </w:pPr>
      <w:r w:rsidRPr="00D6472F">
        <w:rPr>
          <w:rFonts w:cstheme="minorHAnsi"/>
        </w:rPr>
        <w:t>Monsieur Le Maire expose au Conseil Municipal que les crédits ouverts aux articles ci-après du budget de l'exercice 2020, ayant été insuffisants, il est nécessaire de voter les crédits supplémentaires et/ou de procéder aux réajustements des comptes et d'approuver les décisions modificatives suivantes :</w:t>
      </w:r>
    </w:p>
    <w:tbl>
      <w:tblPr>
        <w:tblW w:w="0" w:type="auto"/>
        <w:tblInd w:w="36" w:type="dxa"/>
        <w:tblLayout w:type="fixed"/>
        <w:tblCellMar>
          <w:left w:w="36" w:type="dxa"/>
          <w:right w:w="0" w:type="dxa"/>
        </w:tblCellMar>
        <w:tblLook w:val="0000"/>
      </w:tblPr>
      <w:tblGrid>
        <w:gridCol w:w="1701"/>
        <w:gridCol w:w="4677"/>
        <w:gridCol w:w="1559"/>
        <w:gridCol w:w="1559"/>
      </w:tblGrid>
      <w:tr w:rsidR="002A1259" w:rsidRPr="00D6472F" w:rsidTr="002A1259">
        <w:trPr>
          <w:trHeight w:val="340"/>
        </w:trPr>
        <w:tc>
          <w:tcPr>
            <w:tcW w:w="6378" w:type="dxa"/>
            <w:gridSpan w:val="2"/>
            <w:tcBorders>
              <w:top w:val="nil"/>
              <w:left w:val="nil"/>
              <w:bottom w:val="nil"/>
              <w:right w:val="nil"/>
            </w:tcBorders>
          </w:tcPr>
          <w:p w:rsidR="002A1259" w:rsidRPr="00D6472F" w:rsidRDefault="002A1259" w:rsidP="002A1259">
            <w:pPr>
              <w:autoSpaceDE w:val="0"/>
              <w:autoSpaceDN w:val="0"/>
              <w:adjustRightInd w:val="0"/>
              <w:rPr>
                <w:rFonts w:cstheme="minorHAnsi"/>
              </w:rPr>
            </w:pPr>
            <w:r w:rsidRPr="00D6472F">
              <w:rPr>
                <w:rFonts w:cstheme="minorHAnsi"/>
                <w:b/>
                <w:bCs/>
              </w:rPr>
              <w:t xml:space="preserve"> FONCTIONNEMENT :</w:t>
            </w:r>
          </w:p>
        </w:tc>
        <w:tc>
          <w:tcPr>
            <w:tcW w:w="1559" w:type="dxa"/>
            <w:tcBorders>
              <w:top w:val="nil"/>
              <w:left w:val="nil"/>
              <w:bottom w:val="nil"/>
              <w:right w:val="nil"/>
            </w:tcBorders>
            <w:tcMar>
              <w:right w:w="36" w:type="dxa"/>
            </w:tcMar>
          </w:tcPr>
          <w:p w:rsidR="002A1259" w:rsidRPr="00D6472F" w:rsidRDefault="002A1259" w:rsidP="002A1259">
            <w:pPr>
              <w:autoSpaceDE w:val="0"/>
              <w:autoSpaceDN w:val="0"/>
              <w:adjustRightInd w:val="0"/>
              <w:jc w:val="right"/>
              <w:rPr>
                <w:rFonts w:cstheme="minorHAnsi"/>
              </w:rPr>
            </w:pPr>
            <w:r w:rsidRPr="00D6472F">
              <w:rPr>
                <w:rFonts w:cstheme="minorHAnsi"/>
                <w:b/>
                <w:bCs/>
              </w:rPr>
              <w:t xml:space="preserve">DEPENSES </w:t>
            </w:r>
          </w:p>
        </w:tc>
        <w:tc>
          <w:tcPr>
            <w:tcW w:w="1559" w:type="dxa"/>
            <w:tcBorders>
              <w:top w:val="nil"/>
              <w:left w:val="nil"/>
              <w:bottom w:val="nil"/>
              <w:right w:val="nil"/>
            </w:tcBorders>
            <w:tcMar>
              <w:right w:w="36" w:type="dxa"/>
            </w:tcMar>
          </w:tcPr>
          <w:p w:rsidR="002A1259" w:rsidRPr="00D6472F" w:rsidRDefault="002A1259" w:rsidP="002A1259">
            <w:pPr>
              <w:autoSpaceDE w:val="0"/>
              <w:autoSpaceDN w:val="0"/>
              <w:adjustRightInd w:val="0"/>
              <w:jc w:val="right"/>
              <w:rPr>
                <w:rFonts w:cstheme="minorHAnsi"/>
              </w:rPr>
            </w:pPr>
            <w:r w:rsidRPr="00D6472F">
              <w:rPr>
                <w:rFonts w:cstheme="minorHAnsi"/>
                <w:b/>
                <w:bCs/>
              </w:rPr>
              <w:t xml:space="preserve">RECETTES </w:t>
            </w:r>
          </w:p>
        </w:tc>
      </w:tr>
      <w:tr w:rsidR="002A1259" w:rsidRPr="00D6472F">
        <w:tblPrEx>
          <w:tblCellMar>
            <w:left w:w="51" w:type="dxa"/>
            <w:right w:w="51" w:type="dxa"/>
          </w:tblCellMar>
        </w:tblPrEx>
        <w:trPr>
          <w:trHeight w:val="340"/>
        </w:trPr>
        <w:tc>
          <w:tcPr>
            <w:tcW w:w="1701" w:type="dxa"/>
            <w:tcBorders>
              <w:top w:val="single" w:sz="6" w:space="0" w:color="000000"/>
              <w:left w:val="single" w:sz="6" w:space="0" w:color="000000"/>
              <w:bottom w:val="single" w:sz="6" w:space="0" w:color="000000"/>
              <w:right w:val="single" w:sz="6" w:space="0" w:color="000000"/>
            </w:tcBorders>
          </w:tcPr>
          <w:p w:rsidR="002A1259" w:rsidRPr="00D6472F" w:rsidRDefault="002A1259" w:rsidP="002A1259">
            <w:pPr>
              <w:autoSpaceDE w:val="0"/>
              <w:autoSpaceDN w:val="0"/>
              <w:adjustRightInd w:val="0"/>
              <w:jc w:val="right"/>
              <w:rPr>
                <w:rFonts w:cstheme="minorHAnsi"/>
              </w:rPr>
            </w:pPr>
            <w:r w:rsidRPr="00D6472F">
              <w:rPr>
                <w:rFonts w:cstheme="minorHAnsi"/>
              </w:rPr>
              <w:t>022</w:t>
            </w:r>
          </w:p>
        </w:tc>
        <w:tc>
          <w:tcPr>
            <w:tcW w:w="4677" w:type="dxa"/>
            <w:tcBorders>
              <w:top w:val="single" w:sz="6" w:space="0" w:color="000000"/>
              <w:left w:val="single" w:sz="6" w:space="0" w:color="000000"/>
              <w:bottom w:val="single" w:sz="6" w:space="0" w:color="000000"/>
              <w:right w:val="single" w:sz="6" w:space="0" w:color="000000"/>
            </w:tcBorders>
          </w:tcPr>
          <w:p w:rsidR="002A1259" w:rsidRPr="00D6472F" w:rsidRDefault="002A1259" w:rsidP="002A1259">
            <w:pPr>
              <w:autoSpaceDE w:val="0"/>
              <w:autoSpaceDN w:val="0"/>
              <w:adjustRightInd w:val="0"/>
              <w:rPr>
                <w:rFonts w:cstheme="minorHAnsi"/>
              </w:rPr>
            </w:pPr>
            <w:r w:rsidRPr="00D6472F">
              <w:rPr>
                <w:rFonts w:cstheme="minorHAnsi"/>
              </w:rPr>
              <w:t xml:space="preserve"> Dépenses imprévues</w:t>
            </w:r>
          </w:p>
        </w:tc>
        <w:tc>
          <w:tcPr>
            <w:tcW w:w="1559" w:type="dxa"/>
            <w:tcBorders>
              <w:top w:val="single" w:sz="6" w:space="0" w:color="000000"/>
              <w:left w:val="single" w:sz="6" w:space="0" w:color="000000"/>
              <w:bottom w:val="single" w:sz="6" w:space="0" w:color="000000"/>
              <w:right w:val="single" w:sz="6" w:space="0" w:color="000000"/>
            </w:tcBorders>
          </w:tcPr>
          <w:p w:rsidR="002A1259" w:rsidRPr="00D6472F" w:rsidRDefault="002A1259" w:rsidP="002A1259">
            <w:pPr>
              <w:autoSpaceDE w:val="0"/>
              <w:autoSpaceDN w:val="0"/>
              <w:adjustRightInd w:val="0"/>
              <w:jc w:val="right"/>
              <w:rPr>
                <w:rFonts w:cstheme="minorHAnsi"/>
              </w:rPr>
            </w:pPr>
            <w:r w:rsidRPr="00D6472F">
              <w:rPr>
                <w:rFonts w:cstheme="minorHAnsi"/>
              </w:rPr>
              <w:t>-200.00</w:t>
            </w:r>
          </w:p>
        </w:tc>
        <w:tc>
          <w:tcPr>
            <w:tcW w:w="1559" w:type="dxa"/>
            <w:tcBorders>
              <w:top w:val="single" w:sz="6" w:space="0" w:color="000000"/>
              <w:left w:val="single" w:sz="6" w:space="0" w:color="000000"/>
              <w:bottom w:val="single" w:sz="6" w:space="0" w:color="000000"/>
              <w:right w:val="single" w:sz="6" w:space="0" w:color="000000"/>
            </w:tcBorders>
          </w:tcPr>
          <w:p w:rsidR="002A1259" w:rsidRPr="00D6472F" w:rsidRDefault="002A1259" w:rsidP="002A1259">
            <w:pPr>
              <w:autoSpaceDE w:val="0"/>
              <w:autoSpaceDN w:val="0"/>
              <w:adjustRightInd w:val="0"/>
              <w:jc w:val="right"/>
              <w:rPr>
                <w:rFonts w:cstheme="minorHAnsi"/>
              </w:rPr>
            </w:pPr>
          </w:p>
        </w:tc>
      </w:tr>
      <w:tr w:rsidR="002A1259" w:rsidRPr="00D6472F">
        <w:tblPrEx>
          <w:tblCellMar>
            <w:left w:w="51" w:type="dxa"/>
            <w:right w:w="51" w:type="dxa"/>
          </w:tblCellMar>
        </w:tblPrEx>
        <w:trPr>
          <w:trHeight w:val="340"/>
        </w:trPr>
        <w:tc>
          <w:tcPr>
            <w:tcW w:w="1701" w:type="dxa"/>
            <w:tcBorders>
              <w:top w:val="single" w:sz="6" w:space="0" w:color="000000"/>
              <w:left w:val="single" w:sz="6" w:space="0" w:color="000000"/>
              <w:bottom w:val="single" w:sz="6" w:space="0" w:color="000000"/>
              <w:right w:val="single" w:sz="6" w:space="0" w:color="000000"/>
            </w:tcBorders>
          </w:tcPr>
          <w:p w:rsidR="002A1259" w:rsidRPr="00D6472F" w:rsidRDefault="002A1259" w:rsidP="002A1259">
            <w:pPr>
              <w:autoSpaceDE w:val="0"/>
              <w:autoSpaceDN w:val="0"/>
              <w:adjustRightInd w:val="0"/>
              <w:jc w:val="right"/>
              <w:rPr>
                <w:rFonts w:cstheme="minorHAnsi"/>
              </w:rPr>
            </w:pPr>
            <w:r w:rsidRPr="00D6472F">
              <w:rPr>
                <w:rFonts w:cstheme="minorHAnsi"/>
              </w:rPr>
              <w:t>7068129</w:t>
            </w:r>
          </w:p>
        </w:tc>
        <w:tc>
          <w:tcPr>
            <w:tcW w:w="4677" w:type="dxa"/>
            <w:tcBorders>
              <w:top w:val="single" w:sz="6" w:space="0" w:color="000000"/>
              <w:left w:val="single" w:sz="6" w:space="0" w:color="000000"/>
              <w:bottom w:val="single" w:sz="6" w:space="0" w:color="000000"/>
              <w:right w:val="single" w:sz="6" w:space="0" w:color="000000"/>
            </w:tcBorders>
          </w:tcPr>
          <w:p w:rsidR="002A1259" w:rsidRPr="00D6472F" w:rsidRDefault="002A1259" w:rsidP="002A1259">
            <w:pPr>
              <w:autoSpaceDE w:val="0"/>
              <w:autoSpaceDN w:val="0"/>
              <w:adjustRightInd w:val="0"/>
              <w:rPr>
                <w:rFonts w:cstheme="minorHAnsi"/>
              </w:rPr>
            </w:pPr>
            <w:r w:rsidRPr="00D6472F">
              <w:rPr>
                <w:rFonts w:cstheme="minorHAnsi"/>
              </w:rPr>
              <w:t xml:space="preserve"> Re</w:t>
            </w:r>
            <w:r w:rsidR="00D6472F">
              <w:rPr>
                <w:rFonts w:cstheme="minorHAnsi"/>
              </w:rPr>
              <w:t xml:space="preserve">versement redevance modernisation </w:t>
            </w:r>
            <w:r w:rsidRPr="00D6472F">
              <w:rPr>
                <w:rFonts w:cstheme="minorHAnsi"/>
              </w:rPr>
              <w:t>réseau collecte</w:t>
            </w:r>
          </w:p>
        </w:tc>
        <w:tc>
          <w:tcPr>
            <w:tcW w:w="1559" w:type="dxa"/>
            <w:tcBorders>
              <w:top w:val="single" w:sz="6" w:space="0" w:color="000000"/>
              <w:left w:val="single" w:sz="6" w:space="0" w:color="000000"/>
              <w:bottom w:val="single" w:sz="6" w:space="0" w:color="000000"/>
              <w:right w:val="single" w:sz="6" w:space="0" w:color="000000"/>
            </w:tcBorders>
          </w:tcPr>
          <w:p w:rsidR="002A1259" w:rsidRPr="00D6472F" w:rsidRDefault="002A1259" w:rsidP="002A1259">
            <w:pPr>
              <w:autoSpaceDE w:val="0"/>
              <w:autoSpaceDN w:val="0"/>
              <w:adjustRightInd w:val="0"/>
              <w:jc w:val="right"/>
              <w:rPr>
                <w:rFonts w:cstheme="minorHAnsi"/>
              </w:rPr>
            </w:pPr>
            <w:r w:rsidRPr="00D6472F">
              <w:rPr>
                <w:rFonts w:cstheme="minorHAnsi"/>
              </w:rPr>
              <w:t>200.00</w:t>
            </w:r>
          </w:p>
        </w:tc>
        <w:tc>
          <w:tcPr>
            <w:tcW w:w="1559" w:type="dxa"/>
            <w:tcBorders>
              <w:top w:val="single" w:sz="6" w:space="0" w:color="000000"/>
              <w:left w:val="single" w:sz="6" w:space="0" w:color="000000"/>
              <w:bottom w:val="single" w:sz="6" w:space="0" w:color="000000"/>
              <w:right w:val="single" w:sz="6" w:space="0" w:color="000000"/>
            </w:tcBorders>
          </w:tcPr>
          <w:p w:rsidR="002A1259" w:rsidRPr="00D6472F" w:rsidRDefault="002A1259" w:rsidP="002A1259">
            <w:pPr>
              <w:autoSpaceDE w:val="0"/>
              <w:autoSpaceDN w:val="0"/>
              <w:adjustRightInd w:val="0"/>
              <w:jc w:val="right"/>
              <w:rPr>
                <w:rFonts w:cstheme="minorHAnsi"/>
              </w:rPr>
            </w:pPr>
          </w:p>
        </w:tc>
      </w:tr>
      <w:tr w:rsidR="002A1259" w:rsidRPr="00D6472F">
        <w:tblPrEx>
          <w:tblCellMar>
            <w:right w:w="36" w:type="dxa"/>
          </w:tblCellMar>
        </w:tblPrEx>
        <w:trPr>
          <w:trHeight w:val="340"/>
        </w:trPr>
        <w:tc>
          <w:tcPr>
            <w:tcW w:w="1701" w:type="dxa"/>
            <w:tcBorders>
              <w:top w:val="nil"/>
              <w:left w:val="nil"/>
              <w:bottom w:val="nil"/>
              <w:right w:val="nil"/>
            </w:tcBorders>
          </w:tcPr>
          <w:p w:rsidR="002A1259" w:rsidRPr="00D6472F" w:rsidRDefault="002A1259" w:rsidP="002A1259">
            <w:pPr>
              <w:autoSpaceDE w:val="0"/>
              <w:autoSpaceDN w:val="0"/>
              <w:adjustRightInd w:val="0"/>
              <w:rPr>
                <w:rFonts w:cstheme="minorHAnsi"/>
              </w:rPr>
            </w:pPr>
          </w:p>
        </w:tc>
        <w:tc>
          <w:tcPr>
            <w:tcW w:w="4677" w:type="dxa"/>
            <w:tcBorders>
              <w:top w:val="nil"/>
              <w:left w:val="nil"/>
              <w:bottom w:val="nil"/>
              <w:right w:val="nil"/>
            </w:tcBorders>
          </w:tcPr>
          <w:p w:rsidR="002A1259" w:rsidRPr="00D6472F" w:rsidRDefault="002A1259" w:rsidP="002A1259">
            <w:pPr>
              <w:autoSpaceDE w:val="0"/>
              <w:autoSpaceDN w:val="0"/>
              <w:adjustRightInd w:val="0"/>
              <w:jc w:val="right"/>
              <w:rPr>
                <w:rFonts w:cstheme="minorHAnsi"/>
              </w:rPr>
            </w:pPr>
            <w:r w:rsidRPr="00D6472F">
              <w:rPr>
                <w:rFonts w:cstheme="minorHAnsi"/>
                <w:b/>
                <w:bCs/>
              </w:rPr>
              <w:t>TOTAL :</w:t>
            </w:r>
          </w:p>
        </w:tc>
        <w:tc>
          <w:tcPr>
            <w:tcW w:w="1559" w:type="dxa"/>
            <w:tcBorders>
              <w:top w:val="nil"/>
              <w:left w:val="nil"/>
              <w:bottom w:val="nil"/>
              <w:right w:val="nil"/>
            </w:tcBorders>
          </w:tcPr>
          <w:p w:rsidR="002A1259" w:rsidRPr="00D6472F" w:rsidRDefault="002A1259" w:rsidP="002A1259">
            <w:pPr>
              <w:autoSpaceDE w:val="0"/>
              <w:autoSpaceDN w:val="0"/>
              <w:adjustRightInd w:val="0"/>
              <w:jc w:val="right"/>
              <w:rPr>
                <w:rFonts w:cstheme="minorHAnsi"/>
              </w:rPr>
            </w:pPr>
            <w:r w:rsidRPr="00D6472F">
              <w:rPr>
                <w:rFonts w:cstheme="minorHAnsi"/>
                <w:b/>
                <w:bCs/>
              </w:rPr>
              <w:t>0.00</w:t>
            </w:r>
          </w:p>
        </w:tc>
        <w:tc>
          <w:tcPr>
            <w:tcW w:w="1559" w:type="dxa"/>
            <w:tcBorders>
              <w:top w:val="nil"/>
              <w:left w:val="nil"/>
              <w:bottom w:val="nil"/>
              <w:right w:val="nil"/>
            </w:tcBorders>
          </w:tcPr>
          <w:p w:rsidR="002A1259" w:rsidRPr="00D6472F" w:rsidRDefault="002A1259" w:rsidP="002A1259">
            <w:pPr>
              <w:autoSpaceDE w:val="0"/>
              <w:autoSpaceDN w:val="0"/>
              <w:adjustRightInd w:val="0"/>
              <w:jc w:val="right"/>
              <w:rPr>
                <w:rFonts w:cstheme="minorHAnsi"/>
              </w:rPr>
            </w:pPr>
            <w:r w:rsidRPr="00D6472F">
              <w:rPr>
                <w:rFonts w:cstheme="minorHAnsi"/>
                <w:b/>
                <w:bCs/>
              </w:rPr>
              <w:t>0.00</w:t>
            </w:r>
          </w:p>
        </w:tc>
      </w:tr>
    </w:tbl>
    <w:p w:rsidR="002A1259" w:rsidRPr="00D6472F" w:rsidRDefault="002A1259" w:rsidP="002A1259">
      <w:pPr>
        <w:autoSpaceDE w:val="0"/>
        <w:autoSpaceDN w:val="0"/>
        <w:adjustRightInd w:val="0"/>
        <w:jc w:val="both"/>
        <w:rPr>
          <w:rFonts w:cstheme="minorHAnsi"/>
        </w:rPr>
      </w:pPr>
      <w:r w:rsidRPr="00D6472F">
        <w:rPr>
          <w:rFonts w:cstheme="minorHAnsi"/>
        </w:rPr>
        <w:t>Monsieur Le Maire invite le Conseil Municipal à voter ces crédits.</w:t>
      </w:r>
    </w:p>
    <w:p w:rsidR="002A1259" w:rsidRPr="00D6472F" w:rsidRDefault="002A1259" w:rsidP="002A1259">
      <w:pPr>
        <w:tabs>
          <w:tab w:val="left" w:pos="28"/>
        </w:tabs>
        <w:autoSpaceDE w:val="0"/>
        <w:autoSpaceDN w:val="0"/>
        <w:adjustRightInd w:val="0"/>
        <w:ind w:left="28"/>
        <w:jc w:val="both"/>
        <w:rPr>
          <w:rFonts w:cstheme="minorHAnsi"/>
        </w:rPr>
      </w:pPr>
      <w:r w:rsidRPr="00D6472F">
        <w:rPr>
          <w:rFonts w:cstheme="minorHAnsi"/>
        </w:rPr>
        <w:t>Le Conseil Municipal après en avoir délibéré, vote en dépenses les suppléments de crédits compensés par les plus-values de recettes indiquées ci-dessus.</w:t>
      </w:r>
    </w:p>
    <w:p w:rsidR="002A1259" w:rsidRPr="00D6472F" w:rsidRDefault="002A1259" w:rsidP="002A1259">
      <w:pPr>
        <w:autoSpaceDE w:val="0"/>
        <w:autoSpaceDN w:val="0"/>
        <w:adjustRightInd w:val="0"/>
        <w:rPr>
          <w:rFonts w:cstheme="minorHAnsi"/>
        </w:rPr>
      </w:pPr>
    </w:p>
    <w:p w:rsidR="002A1259" w:rsidRDefault="00D6472F" w:rsidP="002A1259">
      <w:pPr>
        <w:autoSpaceDE w:val="0"/>
        <w:autoSpaceDN w:val="0"/>
        <w:adjustRightInd w:val="0"/>
        <w:rPr>
          <w:rFonts w:cstheme="minorHAnsi"/>
          <w:b/>
        </w:rPr>
      </w:pPr>
      <w:r w:rsidRPr="00D6472F">
        <w:rPr>
          <w:rFonts w:cstheme="minorHAnsi"/>
          <w:b/>
        </w:rPr>
        <w:t>Travaux voirie :</w:t>
      </w:r>
    </w:p>
    <w:p w:rsidR="00D6472F" w:rsidRPr="00D6472F" w:rsidRDefault="00F20FCC" w:rsidP="002A1259">
      <w:pPr>
        <w:autoSpaceDE w:val="0"/>
        <w:autoSpaceDN w:val="0"/>
        <w:adjustRightInd w:val="0"/>
        <w:rPr>
          <w:rFonts w:cstheme="minorHAnsi"/>
        </w:rPr>
      </w:pPr>
      <w:r>
        <w:rPr>
          <w:rFonts w:cstheme="minorHAnsi"/>
        </w:rPr>
        <w:t xml:space="preserve">- </w:t>
      </w:r>
      <w:r w:rsidR="00D6472F">
        <w:rPr>
          <w:rFonts w:cstheme="minorHAnsi"/>
        </w:rPr>
        <w:t xml:space="preserve">M. Alain Juvenal et M. André Bourguignon font état des travaux réalisés ces derniers temps sur notre voirie communale et intercommunale. </w:t>
      </w:r>
    </w:p>
    <w:p w:rsidR="00204F9E" w:rsidRDefault="00204F9E" w:rsidP="002A1259">
      <w:pPr>
        <w:autoSpaceDE w:val="0"/>
        <w:autoSpaceDN w:val="0"/>
        <w:adjustRightInd w:val="0"/>
        <w:rPr>
          <w:rFonts w:cstheme="minorHAnsi"/>
        </w:rPr>
      </w:pPr>
    </w:p>
    <w:p w:rsidR="00204F9E" w:rsidRPr="00204F9E" w:rsidRDefault="00204F9E" w:rsidP="002A1259">
      <w:pPr>
        <w:autoSpaceDE w:val="0"/>
        <w:autoSpaceDN w:val="0"/>
        <w:adjustRightInd w:val="0"/>
        <w:rPr>
          <w:rFonts w:cstheme="minorHAnsi"/>
          <w:b/>
        </w:rPr>
      </w:pPr>
      <w:r>
        <w:rPr>
          <w:rFonts w:cstheme="minorHAnsi"/>
          <w:b/>
        </w:rPr>
        <w:t xml:space="preserve">Comptes rendus de réunions - </w:t>
      </w:r>
      <w:r w:rsidRPr="00204F9E">
        <w:rPr>
          <w:rFonts w:cstheme="minorHAnsi"/>
          <w:b/>
        </w:rPr>
        <w:t>Questions diverses</w:t>
      </w:r>
    </w:p>
    <w:p w:rsidR="002A1259" w:rsidRDefault="00F20FCC" w:rsidP="002A1259">
      <w:pPr>
        <w:autoSpaceDE w:val="0"/>
        <w:autoSpaceDN w:val="0"/>
        <w:adjustRightInd w:val="0"/>
        <w:rPr>
          <w:rFonts w:cstheme="minorHAnsi"/>
        </w:rPr>
      </w:pPr>
      <w:r>
        <w:rPr>
          <w:rFonts w:cstheme="minorHAnsi"/>
        </w:rPr>
        <w:t>- Formation des élus : M. Le Maire fait part des formations proposées par l’AMF46.</w:t>
      </w:r>
    </w:p>
    <w:p w:rsidR="00F20FCC" w:rsidRDefault="00F20FCC" w:rsidP="002A1259">
      <w:pPr>
        <w:autoSpaceDE w:val="0"/>
        <w:autoSpaceDN w:val="0"/>
        <w:adjustRightInd w:val="0"/>
        <w:rPr>
          <w:rFonts w:cstheme="minorHAnsi"/>
        </w:rPr>
      </w:pPr>
      <w:r>
        <w:rPr>
          <w:rFonts w:cstheme="minorHAnsi"/>
        </w:rPr>
        <w:t>- AEP : Mme Maryvonne Mounal et M. Damien Pontarlier font le compte-rendu de la première réunion du syndicat d’adduction d’eau potable. M. Virole a été réélu président du syndicat.</w:t>
      </w:r>
    </w:p>
    <w:p w:rsidR="00F20FCC" w:rsidRDefault="00F20FCC" w:rsidP="002A1259">
      <w:pPr>
        <w:autoSpaceDE w:val="0"/>
        <w:autoSpaceDN w:val="0"/>
        <w:adjustRightInd w:val="0"/>
        <w:rPr>
          <w:rFonts w:cstheme="minorHAnsi"/>
        </w:rPr>
      </w:pPr>
      <w:r>
        <w:rPr>
          <w:rFonts w:cstheme="minorHAnsi"/>
        </w:rPr>
        <w:t>- Les élus partagent une réflexion sur la pose de panneaux solaires sur le toit de la salle d’animation et les enjeux. Ce projet pourra être envisagé à l’issue de la réfection de la toiture. Une réflexion sera conduite.</w:t>
      </w:r>
    </w:p>
    <w:p w:rsidR="00F20FCC" w:rsidRDefault="00F20FCC" w:rsidP="002A1259">
      <w:pPr>
        <w:autoSpaceDE w:val="0"/>
        <w:autoSpaceDN w:val="0"/>
        <w:adjustRightInd w:val="0"/>
        <w:rPr>
          <w:rFonts w:cstheme="minorHAnsi"/>
        </w:rPr>
      </w:pPr>
      <w:r>
        <w:rPr>
          <w:rFonts w:cstheme="minorHAnsi"/>
        </w:rPr>
        <w:t>- Transport scolaire : M. Le Maire fait part d’une rencontre avec le Conseil Régional et le Conseil Départemental sur la mise en œuvre d’un transport scolaire sur la partie occidentale de la commune, pour les enfants se rendant au RPI de Labathude/Montet et Bouxal. Une possibilité pourrait voir le jour. M. Le Maire a interpellé le Grand-Figeac et son Président pour cette mise en œuvre.</w:t>
      </w:r>
    </w:p>
    <w:p w:rsidR="00F20FCC" w:rsidRDefault="00F20FCC" w:rsidP="002A1259">
      <w:pPr>
        <w:autoSpaceDE w:val="0"/>
        <w:autoSpaceDN w:val="0"/>
        <w:adjustRightInd w:val="0"/>
        <w:rPr>
          <w:rFonts w:cstheme="minorHAnsi"/>
        </w:rPr>
      </w:pPr>
    </w:p>
    <w:p w:rsidR="00F20FCC" w:rsidRDefault="00F20FCC" w:rsidP="002A1259">
      <w:pPr>
        <w:autoSpaceDE w:val="0"/>
        <w:autoSpaceDN w:val="0"/>
        <w:adjustRightInd w:val="0"/>
        <w:rPr>
          <w:rFonts w:cstheme="minorHAnsi"/>
        </w:rPr>
      </w:pPr>
      <w:r>
        <w:rPr>
          <w:rFonts w:cstheme="minorHAnsi"/>
        </w:rPr>
        <w:t>La séance est levée à 23h30</w:t>
      </w:r>
    </w:p>
    <w:p w:rsidR="00F20FCC" w:rsidRDefault="00F20FCC" w:rsidP="002A1259">
      <w:pPr>
        <w:autoSpaceDE w:val="0"/>
        <w:autoSpaceDN w:val="0"/>
        <w:adjustRightInd w:val="0"/>
        <w:rPr>
          <w:rFonts w:cstheme="minorHAnsi"/>
        </w:rPr>
      </w:pPr>
      <w:r>
        <w:rPr>
          <w:rFonts w:cstheme="minorHAnsi"/>
        </w:rPr>
        <w:t xml:space="preserve"> </w:t>
      </w:r>
    </w:p>
    <w:p w:rsidR="00F20FCC" w:rsidRPr="00D6472F" w:rsidRDefault="00F20FCC" w:rsidP="002A1259">
      <w:pPr>
        <w:autoSpaceDE w:val="0"/>
        <w:autoSpaceDN w:val="0"/>
        <w:adjustRightInd w:val="0"/>
        <w:rPr>
          <w:rFonts w:cstheme="minorHAnsi"/>
        </w:rPr>
      </w:pPr>
      <w:r>
        <w:rPr>
          <w:rFonts w:cstheme="minorHAnsi"/>
        </w:rPr>
        <w:t xml:space="preserve"> </w:t>
      </w:r>
    </w:p>
    <w:p w:rsidR="002A1259" w:rsidRPr="00D6472F" w:rsidRDefault="002A1259" w:rsidP="002A1259">
      <w:pPr>
        <w:autoSpaceDE w:val="0"/>
        <w:autoSpaceDN w:val="0"/>
        <w:adjustRightInd w:val="0"/>
        <w:rPr>
          <w:rFonts w:cstheme="minorHAnsi"/>
        </w:rPr>
      </w:pPr>
    </w:p>
    <w:p w:rsidR="00DB5F04" w:rsidRPr="00D6472F" w:rsidRDefault="00204F9E">
      <w:pPr>
        <w:rPr>
          <w:rFonts w:cstheme="minorHAnsi"/>
        </w:rPr>
      </w:pPr>
      <w:bookmarkStart w:id="0" w:name="_GoBack"/>
      <w:bookmarkEnd w:id="0"/>
    </w:p>
    <w:sectPr w:rsidR="00DB5F04" w:rsidRPr="00D6472F" w:rsidSect="002A1259">
      <w:pgSz w:w="11906" w:h="16837"/>
      <w:pgMar w:top="709" w:right="1134" w:bottom="851" w:left="124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1259"/>
    <w:rsid w:val="00204F9E"/>
    <w:rsid w:val="002A1259"/>
    <w:rsid w:val="002E0400"/>
    <w:rsid w:val="00476322"/>
    <w:rsid w:val="006C30E0"/>
    <w:rsid w:val="00A72FC9"/>
    <w:rsid w:val="00BD0BC6"/>
    <w:rsid w:val="00C63C84"/>
    <w:rsid w:val="00D6472F"/>
    <w:rsid w:val="00F20FCC"/>
    <w:rsid w:val="00F8407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0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1425</Words>
  <Characters>7839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9246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Pascal BAHU</cp:lastModifiedBy>
  <cp:revision>5</cp:revision>
  <dcterms:created xsi:type="dcterms:W3CDTF">2020-10-03T16:22:00Z</dcterms:created>
  <dcterms:modified xsi:type="dcterms:W3CDTF">2020-10-14T09:23:00Z</dcterms:modified>
</cp:coreProperties>
</file>